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3D12" w:rsidRPr="00253D12" w:rsidRDefault="00253D12" w:rsidP="00C41EFC">
      <w:pPr>
        <w:spacing w:after="160"/>
        <w:contextualSpacing/>
        <w:rPr>
          <w:rFonts w:asciiTheme="minorHAnsi" w:eastAsia="Calibri" w:hAnsiTheme="minorHAnsi" w:cstheme="minorHAnsi"/>
          <w:color w:val="auto"/>
          <w:sz w:val="22"/>
          <w:szCs w:val="22"/>
        </w:rPr>
      </w:pPr>
      <w:r w:rsidRPr="00253D12">
        <w:rPr>
          <w:rFonts w:asciiTheme="minorHAnsi" w:eastAsia="Calibri" w:hAnsiTheme="minorHAnsi" w:cstheme="minorHAnsi"/>
          <w:color w:val="auto"/>
          <w:sz w:val="22"/>
          <w:szCs w:val="22"/>
        </w:rPr>
        <w:t>September, 2017</w:t>
      </w:r>
    </w:p>
    <w:p w:rsidR="00C41EFC" w:rsidRDefault="00C41EFC" w:rsidP="00C41EFC">
      <w:pPr>
        <w:spacing w:after="160"/>
        <w:contextualSpacing/>
        <w:rPr>
          <w:rFonts w:asciiTheme="minorHAnsi" w:eastAsia="Calibri" w:hAnsiTheme="minorHAnsi" w:cstheme="minorHAnsi"/>
          <w:color w:val="auto"/>
          <w:sz w:val="22"/>
          <w:szCs w:val="22"/>
        </w:rPr>
      </w:pPr>
    </w:p>
    <w:p w:rsidR="00253D12" w:rsidRPr="00253D12" w:rsidRDefault="00253D12" w:rsidP="00C41EFC">
      <w:pPr>
        <w:spacing w:after="160"/>
        <w:contextualSpacing/>
        <w:rPr>
          <w:rFonts w:asciiTheme="minorHAnsi" w:eastAsia="Calibri" w:hAnsiTheme="minorHAnsi" w:cstheme="minorHAnsi"/>
          <w:color w:val="auto"/>
          <w:sz w:val="22"/>
          <w:szCs w:val="22"/>
        </w:rPr>
      </w:pPr>
      <w:r w:rsidRPr="00253D12">
        <w:rPr>
          <w:rFonts w:asciiTheme="minorHAnsi" w:eastAsia="Calibri" w:hAnsiTheme="minorHAnsi" w:cstheme="minorHAnsi"/>
          <w:color w:val="auto"/>
          <w:sz w:val="22"/>
          <w:szCs w:val="22"/>
        </w:rPr>
        <w:t>Dear Parent/Guardian:</w:t>
      </w:r>
    </w:p>
    <w:p w:rsidR="00C41EFC" w:rsidRDefault="00C41EFC" w:rsidP="00C41EFC">
      <w:pPr>
        <w:spacing w:after="160"/>
        <w:contextualSpacing/>
        <w:rPr>
          <w:rFonts w:asciiTheme="minorHAnsi" w:eastAsia="Calibri" w:hAnsiTheme="minorHAnsi" w:cstheme="minorHAnsi"/>
          <w:color w:val="auto"/>
          <w:sz w:val="22"/>
          <w:szCs w:val="22"/>
        </w:rPr>
      </w:pPr>
    </w:p>
    <w:p w:rsidR="00253D12" w:rsidRPr="00556ED3" w:rsidRDefault="00253D12" w:rsidP="00556ED3">
      <w:pPr>
        <w:spacing w:after="160"/>
        <w:contextualSpacing/>
        <w:rPr>
          <w:rFonts w:asciiTheme="minorHAnsi" w:eastAsia="Calibri" w:hAnsiTheme="minorHAnsi" w:cstheme="minorHAnsi"/>
          <w:color w:val="auto"/>
          <w:sz w:val="22"/>
          <w:szCs w:val="22"/>
        </w:rPr>
      </w:pPr>
      <w:r w:rsidRPr="00253D12">
        <w:rPr>
          <w:rFonts w:asciiTheme="minorHAnsi" w:eastAsia="Calibri" w:hAnsiTheme="minorHAnsi" w:cstheme="minorHAnsi"/>
          <w:color w:val="auto"/>
          <w:sz w:val="22"/>
          <w:szCs w:val="22"/>
        </w:rPr>
        <w:t>In an effort to provide clarity and transparency, the FLHS English Department wants to communicate th</w:t>
      </w:r>
      <w:r w:rsidRPr="00C41EFC">
        <w:rPr>
          <w:rFonts w:asciiTheme="minorHAnsi" w:eastAsia="Calibri" w:hAnsiTheme="minorHAnsi" w:cstheme="minorHAnsi"/>
          <w:color w:val="auto"/>
          <w:sz w:val="22"/>
          <w:szCs w:val="22"/>
        </w:rPr>
        <w:t xml:space="preserve">e protocol for earning both </w:t>
      </w:r>
      <w:r w:rsidR="00855227">
        <w:rPr>
          <w:rFonts w:asciiTheme="minorHAnsi" w:eastAsia="Calibri" w:hAnsiTheme="minorHAnsi" w:cstheme="minorHAnsi"/>
          <w:color w:val="auto"/>
          <w:sz w:val="22"/>
          <w:szCs w:val="22"/>
        </w:rPr>
        <w:t>an</w:t>
      </w:r>
      <w:r w:rsidR="00855227" w:rsidRPr="00253D12">
        <w:rPr>
          <w:rFonts w:asciiTheme="minorHAnsi" w:eastAsia="Calibri" w:hAnsiTheme="minorHAnsi" w:cstheme="minorHAnsi"/>
          <w:color w:val="auto"/>
          <w:sz w:val="22"/>
          <w:szCs w:val="22"/>
        </w:rPr>
        <w:t xml:space="preserve"> honors credential at the end of </w:t>
      </w:r>
      <w:r w:rsidR="00855227">
        <w:rPr>
          <w:rFonts w:asciiTheme="minorHAnsi" w:eastAsia="Calibri" w:hAnsiTheme="minorHAnsi" w:cstheme="minorHAnsi"/>
          <w:color w:val="auto"/>
          <w:sz w:val="22"/>
          <w:szCs w:val="22"/>
        </w:rPr>
        <w:t>English IR (9</w:t>
      </w:r>
      <w:r w:rsidR="00855227" w:rsidRPr="0031427F">
        <w:rPr>
          <w:rFonts w:asciiTheme="minorHAnsi" w:eastAsia="Calibri" w:hAnsiTheme="minorHAnsi" w:cstheme="minorHAnsi"/>
          <w:color w:val="auto"/>
          <w:sz w:val="22"/>
          <w:szCs w:val="22"/>
          <w:vertAlign w:val="superscript"/>
        </w:rPr>
        <w:t>th</w:t>
      </w:r>
      <w:r w:rsidR="00855227">
        <w:rPr>
          <w:rFonts w:asciiTheme="minorHAnsi" w:eastAsia="Calibri" w:hAnsiTheme="minorHAnsi" w:cstheme="minorHAnsi"/>
          <w:color w:val="auto"/>
          <w:sz w:val="22"/>
          <w:szCs w:val="22"/>
        </w:rPr>
        <w:t xml:space="preserve"> </w:t>
      </w:r>
      <w:r w:rsidR="00855227" w:rsidRPr="00253D12">
        <w:rPr>
          <w:rFonts w:asciiTheme="minorHAnsi" w:eastAsia="Calibri" w:hAnsiTheme="minorHAnsi" w:cstheme="minorHAnsi"/>
          <w:color w:val="auto"/>
          <w:sz w:val="22"/>
          <w:szCs w:val="22"/>
        </w:rPr>
        <w:t>grade</w:t>
      </w:r>
      <w:r w:rsidR="00855227" w:rsidRPr="00C41EFC">
        <w:rPr>
          <w:rFonts w:asciiTheme="minorHAnsi" w:eastAsia="Calibri" w:hAnsiTheme="minorHAnsi" w:cstheme="minorHAnsi"/>
          <w:color w:val="auto"/>
          <w:sz w:val="22"/>
          <w:szCs w:val="22"/>
        </w:rPr>
        <w:t xml:space="preserve"> English</w:t>
      </w:r>
      <w:r w:rsidR="00855227">
        <w:rPr>
          <w:rFonts w:asciiTheme="minorHAnsi" w:eastAsia="Calibri" w:hAnsiTheme="minorHAnsi" w:cstheme="minorHAnsi"/>
          <w:color w:val="auto"/>
          <w:sz w:val="22"/>
          <w:szCs w:val="22"/>
        </w:rPr>
        <w:t>) and</w:t>
      </w:r>
      <w:r w:rsidR="00855227" w:rsidRPr="00253D12">
        <w:rPr>
          <w:rFonts w:asciiTheme="minorHAnsi" w:eastAsia="Calibri" w:hAnsiTheme="minorHAnsi" w:cstheme="minorHAnsi"/>
          <w:color w:val="auto"/>
          <w:sz w:val="22"/>
          <w:szCs w:val="22"/>
        </w:rPr>
        <w:t xml:space="preserve"> </w:t>
      </w:r>
      <w:r w:rsidRPr="00C41EFC">
        <w:rPr>
          <w:rFonts w:asciiTheme="minorHAnsi" w:eastAsia="Calibri" w:hAnsiTheme="minorHAnsi" w:cstheme="minorHAnsi"/>
          <w:color w:val="auto"/>
          <w:sz w:val="22"/>
          <w:szCs w:val="22"/>
        </w:rPr>
        <w:t xml:space="preserve">a </w:t>
      </w:r>
      <w:r w:rsidRPr="00253D12">
        <w:rPr>
          <w:rFonts w:asciiTheme="minorHAnsi" w:eastAsia="Calibri" w:hAnsiTheme="minorHAnsi" w:cstheme="minorHAnsi"/>
          <w:color w:val="auto"/>
          <w:sz w:val="22"/>
          <w:szCs w:val="22"/>
        </w:rPr>
        <w:t xml:space="preserve">teacher’s recommendation for </w:t>
      </w:r>
      <w:r w:rsidRPr="00C41EFC">
        <w:rPr>
          <w:rFonts w:asciiTheme="minorHAnsi" w:eastAsia="Calibri" w:hAnsiTheme="minorHAnsi" w:cstheme="minorHAnsi"/>
          <w:color w:val="auto"/>
          <w:sz w:val="22"/>
          <w:szCs w:val="22"/>
        </w:rPr>
        <w:t>English 2H (</w:t>
      </w:r>
      <w:r w:rsidRPr="00253D12">
        <w:rPr>
          <w:rFonts w:asciiTheme="minorHAnsi" w:eastAsia="Calibri" w:hAnsiTheme="minorHAnsi" w:cstheme="minorHAnsi"/>
          <w:color w:val="auto"/>
          <w:sz w:val="22"/>
          <w:szCs w:val="22"/>
        </w:rPr>
        <w:t>10</w:t>
      </w:r>
      <w:r w:rsidRPr="00253D12">
        <w:rPr>
          <w:rFonts w:asciiTheme="minorHAnsi" w:eastAsia="Calibri" w:hAnsiTheme="minorHAnsi" w:cstheme="minorHAnsi"/>
          <w:color w:val="auto"/>
          <w:sz w:val="22"/>
          <w:szCs w:val="22"/>
          <w:vertAlign w:val="superscript"/>
        </w:rPr>
        <w:t>th</w:t>
      </w:r>
      <w:r w:rsidR="00347ABC">
        <w:rPr>
          <w:rFonts w:asciiTheme="minorHAnsi" w:eastAsia="Calibri" w:hAnsiTheme="minorHAnsi" w:cstheme="minorHAnsi"/>
          <w:color w:val="auto"/>
          <w:sz w:val="22"/>
          <w:szCs w:val="22"/>
        </w:rPr>
        <w:t xml:space="preserve"> grade H</w:t>
      </w:r>
      <w:r w:rsidR="00855227">
        <w:rPr>
          <w:rFonts w:asciiTheme="minorHAnsi" w:eastAsia="Calibri" w:hAnsiTheme="minorHAnsi" w:cstheme="minorHAnsi"/>
          <w:color w:val="auto"/>
          <w:sz w:val="22"/>
          <w:szCs w:val="22"/>
        </w:rPr>
        <w:t>onors English).</w:t>
      </w:r>
    </w:p>
    <w:p w:rsidR="00F745BF" w:rsidRPr="00E1493F" w:rsidRDefault="00F745BF" w:rsidP="00C41EFC">
      <w:pPr>
        <w:contextualSpacing/>
        <w:rPr>
          <w:rFonts w:asciiTheme="minorHAnsi" w:hAnsiTheme="minorHAnsi" w:cstheme="minorHAnsi"/>
          <w:sz w:val="28"/>
          <w:szCs w:val="22"/>
        </w:rPr>
      </w:pPr>
    </w:p>
    <w:p w:rsidR="00556ED3" w:rsidRDefault="00556ED3" w:rsidP="00C41EFC">
      <w:pPr>
        <w:contextualSpacing/>
        <w:rPr>
          <w:rFonts w:asciiTheme="minorHAnsi" w:eastAsia="Cambria" w:hAnsiTheme="minorHAnsi" w:cstheme="minorHAnsi"/>
          <w:sz w:val="22"/>
          <w:szCs w:val="22"/>
        </w:rPr>
      </w:pPr>
      <w:r>
        <w:rPr>
          <w:rFonts w:asciiTheme="minorHAnsi" w:eastAsia="Cambria" w:hAnsiTheme="minorHAnsi" w:cstheme="minorHAnsi"/>
          <w:sz w:val="22"/>
          <w:szCs w:val="22"/>
        </w:rPr>
        <w:t xml:space="preserve">In ninth grade, English 1R is the required English course for all freshmen.  All </w:t>
      </w:r>
      <w:r w:rsidR="00201ABD">
        <w:rPr>
          <w:rFonts w:asciiTheme="minorHAnsi" w:eastAsia="Cambria" w:hAnsiTheme="minorHAnsi" w:cstheme="minorHAnsi"/>
          <w:sz w:val="22"/>
          <w:szCs w:val="22"/>
        </w:rPr>
        <w:t xml:space="preserve">ninth grade </w:t>
      </w:r>
      <w:r>
        <w:rPr>
          <w:rFonts w:asciiTheme="minorHAnsi" w:eastAsia="Cambria" w:hAnsiTheme="minorHAnsi" w:cstheme="minorHAnsi"/>
          <w:sz w:val="22"/>
          <w:szCs w:val="22"/>
        </w:rPr>
        <w:t xml:space="preserve">students </w:t>
      </w:r>
      <w:r w:rsidR="006D6E18">
        <w:rPr>
          <w:rFonts w:asciiTheme="minorHAnsi" w:eastAsia="Cambria" w:hAnsiTheme="minorHAnsi" w:cstheme="minorHAnsi"/>
          <w:sz w:val="22"/>
          <w:szCs w:val="22"/>
        </w:rPr>
        <w:t>experience</w:t>
      </w:r>
      <w:r>
        <w:rPr>
          <w:rFonts w:asciiTheme="minorHAnsi" w:eastAsia="Cambria" w:hAnsiTheme="minorHAnsi" w:cstheme="minorHAnsi"/>
          <w:sz w:val="22"/>
          <w:szCs w:val="22"/>
        </w:rPr>
        <w:t xml:space="preserve"> a common curriculum </w:t>
      </w:r>
      <w:r w:rsidR="006D6E18">
        <w:rPr>
          <w:rFonts w:asciiTheme="minorHAnsi" w:eastAsia="Cambria" w:hAnsiTheme="minorHAnsi" w:cstheme="minorHAnsi"/>
          <w:sz w:val="22"/>
          <w:szCs w:val="22"/>
        </w:rPr>
        <w:t>with common</w:t>
      </w:r>
      <w:r>
        <w:rPr>
          <w:rFonts w:asciiTheme="minorHAnsi" w:eastAsia="Cambria" w:hAnsiTheme="minorHAnsi" w:cstheme="minorHAnsi"/>
          <w:sz w:val="22"/>
          <w:szCs w:val="22"/>
        </w:rPr>
        <w:t xml:space="preserve"> course expectations.  </w:t>
      </w:r>
      <w:r w:rsidR="006D6E18">
        <w:rPr>
          <w:rFonts w:asciiTheme="minorHAnsi" w:eastAsia="Cambria" w:hAnsiTheme="minorHAnsi" w:cstheme="minorHAnsi"/>
          <w:sz w:val="22"/>
          <w:szCs w:val="22"/>
        </w:rPr>
        <w:t xml:space="preserve">As per the FLHS Course Catalog: </w:t>
      </w:r>
      <w:r w:rsidRPr="00253D12">
        <w:rPr>
          <w:rFonts w:eastAsia="Calibri"/>
          <w:i/>
          <w:color w:val="auto"/>
          <w:sz w:val="22"/>
          <w:szCs w:val="22"/>
        </w:rPr>
        <w:t>An honors credential can be earned within this class</w:t>
      </w:r>
      <w:r w:rsidRPr="00EA20EF">
        <w:rPr>
          <w:rFonts w:eastAsia="Calibri"/>
          <w:i/>
          <w:color w:val="auto"/>
          <w:sz w:val="22"/>
          <w:szCs w:val="22"/>
        </w:rPr>
        <w:t xml:space="preserve"> </w:t>
      </w:r>
      <w:r w:rsidRPr="00253D12">
        <w:rPr>
          <w:rFonts w:eastAsia="Calibri"/>
          <w:i/>
          <w:color w:val="auto"/>
          <w:sz w:val="22"/>
          <w:szCs w:val="22"/>
        </w:rPr>
        <w:t>at the end of ninth grad</w:t>
      </w:r>
      <w:r w:rsidR="006D6E18">
        <w:rPr>
          <w:rFonts w:eastAsia="Calibri"/>
          <w:i/>
          <w:color w:val="auto"/>
          <w:sz w:val="22"/>
          <w:szCs w:val="22"/>
        </w:rPr>
        <w:t>e</w:t>
      </w:r>
      <w:r>
        <w:rPr>
          <w:rFonts w:eastAsia="Calibri"/>
          <w:i/>
          <w:color w:val="auto"/>
          <w:sz w:val="22"/>
          <w:szCs w:val="22"/>
        </w:rPr>
        <w:t xml:space="preserve">.  </w:t>
      </w:r>
      <w:r>
        <w:rPr>
          <w:rFonts w:asciiTheme="minorHAnsi" w:eastAsia="Cambria" w:hAnsiTheme="minorHAnsi" w:cstheme="minorHAnsi"/>
          <w:sz w:val="22"/>
          <w:szCs w:val="22"/>
        </w:rPr>
        <w:t xml:space="preserve">To </w:t>
      </w:r>
      <w:r w:rsidR="00201ABD">
        <w:rPr>
          <w:rFonts w:asciiTheme="minorHAnsi" w:eastAsia="Cambria" w:hAnsiTheme="minorHAnsi" w:cstheme="minorHAnsi"/>
          <w:sz w:val="22"/>
          <w:szCs w:val="22"/>
        </w:rPr>
        <w:t>receive</w:t>
      </w:r>
      <w:r>
        <w:rPr>
          <w:rFonts w:asciiTheme="minorHAnsi" w:eastAsia="Cambria" w:hAnsiTheme="minorHAnsi" w:cstheme="minorHAnsi"/>
          <w:sz w:val="22"/>
          <w:szCs w:val="22"/>
        </w:rPr>
        <w:t xml:space="preserve"> the honors desig</w:t>
      </w:r>
      <w:r w:rsidR="006D6E18">
        <w:rPr>
          <w:rFonts w:asciiTheme="minorHAnsi" w:eastAsia="Cambria" w:hAnsiTheme="minorHAnsi" w:cstheme="minorHAnsi"/>
          <w:sz w:val="22"/>
          <w:szCs w:val="22"/>
        </w:rPr>
        <w:t>nation</w:t>
      </w:r>
      <w:r>
        <w:rPr>
          <w:rFonts w:asciiTheme="minorHAnsi" w:eastAsia="Cambria" w:hAnsiTheme="minorHAnsi" w:cstheme="minorHAnsi"/>
          <w:sz w:val="22"/>
          <w:szCs w:val="22"/>
        </w:rPr>
        <w:t xml:space="preserve">, students must earn a 90+ average in the course. This designation is an opportunity </w:t>
      </w:r>
      <w:r w:rsidR="006D6E18">
        <w:rPr>
          <w:rFonts w:asciiTheme="minorHAnsi" w:eastAsia="Cambria" w:hAnsiTheme="minorHAnsi" w:cstheme="minorHAnsi"/>
          <w:sz w:val="22"/>
          <w:szCs w:val="22"/>
        </w:rPr>
        <w:t xml:space="preserve">available </w:t>
      </w:r>
      <w:r>
        <w:rPr>
          <w:rFonts w:asciiTheme="minorHAnsi" w:eastAsia="Cambria" w:hAnsiTheme="minorHAnsi" w:cstheme="minorHAnsi"/>
          <w:sz w:val="22"/>
          <w:szCs w:val="22"/>
        </w:rPr>
        <w:t>to any student who earns</w:t>
      </w:r>
      <w:r w:rsidR="006D6E18">
        <w:rPr>
          <w:rFonts w:asciiTheme="minorHAnsi" w:eastAsia="Cambria" w:hAnsiTheme="minorHAnsi" w:cstheme="minorHAnsi"/>
          <w:sz w:val="22"/>
          <w:szCs w:val="22"/>
        </w:rPr>
        <w:t xml:space="preserve"> the 90+</w:t>
      </w:r>
      <w:r>
        <w:rPr>
          <w:rFonts w:asciiTheme="minorHAnsi" w:eastAsia="Cambria" w:hAnsiTheme="minorHAnsi" w:cstheme="minorHAnsi"/>
          <w:sz w:val="22"/>
          <w:szCs w:val="22"/>
        </w:rPr>
        <w:t xml:space="preserve"> average in English 1R. </w:t>
      </w:r>
    </w:p>
    <w:p w:rsidR="00556ED3" w:rsidRDefault="00556ED3" w:rsidP="00C41EFC">
      <w:pPr>
        <w:contextualSpacing/>
        <w:rPr>
          <w:rFonts w:asciiTheme="minorHAnsi" w:eastAsia="Cambria" w:hAnsiTheme="minorHAnsi" w:cstheme="minorHAnsi"/>
          <w:sz w:val="22"/>
          <w:szCs w:val="22"/>
        </w:rPr>
      </w:pPr>
    </w:p>
    <w:p w:rsidR="00556ED3" w:rsidRDefault="00556ED3" w:rsidP="00C41EFC">
      <w:pPr>
        <w:contextualSpacing/>
        <w:rPr>
          <w:rFonts w:eastAsia="Calibri"/>
          <w:b/>
          <w:color w:val="auto"/>
          <w:sz w:val="22"/>
          <w:szCs w:val="22"/>
        </w:rPr>
      </w:pPr>
      <w:r w:rsidRPr="002F5A2F">
        <w:rPr>
          <w:rFonts w:eastAsia="Calibri"/>
          <w:b/>
          <w:color w:val="auto"/>
          <w:sz w:val="22"/>
          <w:szCs w:val="22"/>
        </w:rPr>
        <w:t xml:space="preserve">Please note: </w:t>
      </w:r>
      <w:r w:rsidR="002F5A2F">
        <w:rPr>
          <w:rFonts w:eastAsia="Calibri"/>
          <w:b/>
          <w:color w:val="auto"/>
          <w:sz w:val="22"/>
          <w:szCs w:val="22"/>
        </w:rPr>
        <w:t>b</w:t>
      </w:r>
      <w:r w:rsidRPr="002F5A2F">
        <w:rPr>
          <w:rFonts w:eastAsia="Calibri"/>
          <w:b/>
          <w:color w:val="auto"/>
          <w:sz w:val="22"/>
          <w:szCs w:val="22"/>
        </w:rPr>
        <w:t xml:space="preserve">ecause 1R is not a separate honors course, </w:t>
      </w:r>
      <w:r w:rsidR="006D6E18">
        <w:rPr>
          <w:rFonts w:eastAsia="Calibri"/>
          <w:b/>
          <w:color w:val="auto"/>
          <w:sz w:val="22"/>
          <w:szCs w:val="22"/>
        </w:rPr>
        <w:t xml:space="preserve">the </w:t>
      </w:r>
      <w:r w:rsidR="002F5A2F" w:rsidRPr="002F5A2F">
        <w:rPr>
          <w:rFonts w:eastAsia="Calibri"/>
          <w:b/>
          <w:color w:val="auto"/>
          <w:sz w:val="22"/>
          <w:szCs w:val="22"/>
        </w:rPr>
        <w:t xml:space="preserve">honors </w:t>
      </w:r>
      <w:r w:rsidRPr="002F5A2F">
        <w:rPr>
          <w:rFonts w:eastAsia="Calibri"/>
          <w:b/>
          <w:color w:val="auto"/>
          <w:sz w:val="22"/>
          <w:szCs w:val="22"/>
        </w:rPr>
        <w:t xml:space="preserve">designation </w:t>
      </w:r>
      <w:r w:rsidR="006D6E18">
        <w:rPr>
          <w:rFonts w:eastAsia="Calibri"/>
          <w:b/>
          <w:color w:val="auto"/>
          <w:sz w:val="22"/>
          <w:szCs w:val="22"/>
        </w:rPr>
        <w:t>earned</w:t>
      </w:r>
      <w:r w:rsidR="002F5A2F" w:rsidRPr="002F5A2F">
        <w:rPr>
          <w:rFonts w:eastAsia="Calibri"/>
          <w:b/>
          <w:color w:val="auto"/>
          <w:sz w:val="22"/>
          <w:szCs w:val="22"/>
        </w:rPr>
        <w:t xml:space="preserve"> </w:t>
      </w:r>
      <w:r w:rsidRPr="002F5A2F">
        <w:rPr>
          <w:rFonts w:eastAsia="Calibri"/>
          <w:b/>
          <w:color w:val="auto"/>
          <w:sz w:val="22"/>
          <w:szCs w:val="22"/>
        </w:rPr>
        <w:t>is not included in the weighting formula for a student’s cumulative average.</w:t>
      </w:r>
      <w:r w:rsidR="002F5A2F">
        <w:rPr>
          <w:rFonts w:eastAsia="Calibri"/>
          <w:b/>
          <w:color w:val="auto"/>
          <w:sz w:val="22"/>
          <w:szCs w:val="22"/>
        </w:rPr>
        <w:t xml:space="preserve">  It is simply a designation on </w:t>
      </w:r>
      <w:r w:rsidR="006D6E18">
        <w:rPr>
          <w:rFonts w:eastAsia="Calibri"/>
          <w:b/>
          <w:color w:val="auto"/>
          <w:sz w:val="22"/>
          <w:szCs w:val="22"/>
        </w:rPr>
        <w:t>the</w:t>
      </w:r>
      <w:r w:rsidR="002F5A2F">
        <w:rPr>
          <w:rFonts w:eastAsia="Calibri"/>
          <w:b/>
          <w:color w:val="auto"/>
          <w:sz w:val="22"/>
          <w:szCs w:val="22"/>
        </w:rPr>
        <w:t xml:space="preserve"> transcript at the conclusion of the course.  </w:t>
      </w:r>
    </w:p>
    <w:p w:rsidR="00556ED3" w:rsidRPr="00556ED3" w:rsidRDefault="00556ED3" w:rsidP="00C41EFC">
      <w:pPr>
        <w:contextualSpacing/>
        <w:rPr>
          <w:rFonts w:asciiTheme="minorHAnsi" w:eastAsia="Cambria" w:hAnsiTheme="minorHAnsi" w:cstheme="minorHAnsi"/>
          <w:sz w:val="22"/>
          <w:szCs w:val="22"/>
        </w:rPr>
      </w:pPr>
    </w:p>
    <w:p w:rsidR="00F745BF" w:rsidRDefault="00556ED3" w:rsidP="00C41EFC">
      <w:pPr>
        <w:contextualSpacing/>
        <w:rPr>
          <w:rFonts w:asciiTheme="minorHAnsi" w:eastAsia="Cambria" w:hAnsiTheme="minorHAnsi" w:cstheme="minorHAnsi"/>
          <w:sz w:val="22"/>
          <w:szCs w:val="22"/>
        </w:rPr>
      </w:pPr>
      <w:r>
        <w:rPr>
          <w:rFonts w:asciiTheme="minorHAnsi" w:eastAsia="Cambria" w:hAnsiTheme="minorHAnsi" w:cstheme="minorHAnsi"/>
          <w:sz w:val="22"/>
          <w:szCs w:val="22"/>
        </w:rPr>
        <w:t xml:space="preserve">In tenth grade, students take either English 2R or </w:t>
      </w:r>
      <w:r w:rsidR="00253D12" w:rsidRPr="00C41EFC">
        <w:rPr>
          <w:rFonts w:asciiTheme="minorHAnsi" w:eastAsia="Cambria" w:hAnsiTheme="minorHAnsi" w:cstheme="minorHAnsi"/>
          <w:sz w:val="22"/>
          <w:szCs w:val="22"/>
        </w:rPr>
        <w:t>English 2H</w:t>
      </w:r>
      <w:r>
        <w:rPr>
          <w:rFonts w:asciiTheme="minorHAnsi" w:eastAsia="Cambria" w:hAnsiTheme="minorHAnsi" w:cstheme="minorHAnsi"/>
          <w:sz w:val="22"/>
          <w:szCs w:val="22"/>
        </w:rPr>
        <w:t>.  English 2H</w:t>
      </w:r>
      <w:r w:rsidR="00253D12" w:rsidRPr="00C41EFC">
        <w:rPr>
          <w:rFonts w:asciiTheme="minorHAnsi" w:eastAsia="Cambria" w:hAnsiTheme="minorHAnsi" w:cstheme="minorHAnsi"/>
          <w:sz w:val="22"/>
          <w:szCs w:val="22"/>
        </w:rPr>
        <w:t xml:space="preserve"> is more rigorous </w:t>
      </w:r>
      <w:r w:rsidR="00CB08A3">
        <w:rPr>
          <w:rFonts w:asciiTheme="minorHAnsi" w:eastAsia="Cambria" w:hAnsiTheme="minorHAnsi" w:cstheme="minorHAnsi"/>
          <w:sz w:val="22"/>
          <w:szCs w:val="22"/>
        </w:rPr>
        <w:t>in</w:t>
      </w:r>
      <w:r w:rsidR="00253D12" w:rsidRPr="00C41EFC">
        <w:rPr>
          <w:rFonts w:asciiTheme="minorHAnsi" w:eastAsia="Cambria" w:hAnsiTheme="minorHAnsi" w:cstheme="minorHAnsi"/>
          <w:sz w:val="22"/>
          <w:szCs w:val="22"/>
        </w:rPr>
        <w:t xml:space="preserve"> pacing, complexity and </w:t>
      </w:r>
      <w:r w:rsidR="00CB08A3">
        <w:rPr>
          <w:rFonts w:asciiTheme="minorHAnsi" w:eastAsia="Cambria" w:hAnsiTheme="minorHAnsi" w:cstheme="minorHAnsi"/>
          <w:sz w:val="22"/>
          <w:szCs w:val="22"/>
        </w:rPr>
        <w:t xml:space="preserve">the </w:t>
      </w:r>
      <w:r w:rsidR="00253D12" w:rsidRPr="00C41EFC">
        <w:rPr>
          <w:rFonts w:asciiTheme="minorHAnsi" w:eastAsia="Cambria" w:hAnsiTheme="minorHAnsi" w:cstheme="minorHAnsi"/>
          <w:sz w:val="22"/>
          <w:szCs w:val="22"/>
        </w:rPr>
        <w:t xml:space="preserve">style of work.  </w:t>
      </w:r>
      <w:r w:rsidR="00CB08A3">
        <w:rPr>
          <w:rFonts w:asciiTheme="minorHAnsi" w:eastAsia="Cambria" w:hAnsiTheme="minorHAnsi" w:cstheme="minorHAnsi"/>
          <w:sz w:val="22"/>
          <w:szCs w:val="22"/>
        </w:rPr>
        <w:t xml:space="preserve">The workload </w:t>
      </w:r>
      <w:r w:rsidR="00253D12" w:rsidRPr="00C41EFC">
        <w:rPr>
          <w:rFonts w:asciiTheme="minorHAnsi" w:eastAsia="Cambria" w:hAnsiTheme="minorHAnsi" w:cstheme="minorHAnsi"/>
          <w:sz w:val="22"/>
          <w:szCs w:val="22"/>
        </w:rPr>
        <w:t>require</w:t>
      </w:r>
      <w:r w:rsidR="00CB08A3">
        <w:rPr>
          <w:rFonts w:asciiTheme="minorHAnsi" w:eastAsia="Cambria" w:hAnsiTheme="minorHAnsi" w:cstheme="minorHAnsi"/>
          <w:sz w:val="22"/>
          <w:szCs w:val="22"/>
        </w:rPr>
        <w:t>s</w:t>
      </w:r>
      <w:r w:rsidR="00253D12" w:rsidRPr="00C41EFC">
        <w:rPr>
          <w:rFonts w:asciiTheme="minorHAnsi" w:eastAsia="Cambria" w:hAnsiTheme="minorHAnsi" w:cstheme="minorHAnsi"/>
          <w:sz w:val="22"/>
          <w:szCs w:val="22"/>
        </w:rPr>
        <w:t xml:space="preserve"> a greater sense of organization, </w:t>
      </w:r>
      <w:r w:rsidR="00C41EFC" w:rsidRPr="00C41EFC">
        <w:rPr>
          <w:rFonts w:asciiTheme="minorHAnsi" w:eastAsia="Cambria" w:hAnsiTheme="minorHAnsi" w:cstheme="minorHAnsi"/>
          <w:sz w:val="22"/>
          <w:szCs w:val="22"/>
        </w:rPr>
        <w:t>collaboration</w:t>
      </w:r>
      <w:r w:rsidR="00253D12" w:rsidRPr="00C41EFC">
        <w:rPr>
          <w:rFonts w:asciiTheme="minorHAnsi" w:eastAsia="Cambria" w:hAnsiTheme="minorHAnsi" w:cstheme="minorHAnsi"/>
          <w:sz w:val="22"/>
          <w:szCs w:val="22"/>
        </w:rPr>
        <w:t>, independence, and mot</w:t>
      </w:r>
      <w:r w:rsidR="00C41EFC" w:rsidRPr="00C41EFC">
        <w:rPr>
          <w:rFonts w:asciiTheme="minorHAnsi" w:eastAsia="Cambria" w:hAnsiTheme="minorHAnsi" w:cstheme="minorHAnsi"/>
          <w:sz w:val="22"/>
          <w:szCs w:val="22"/>
        </w:rPr>
        <w:t xml:space="preserve">ivation to complete.  Lengthy independent reading assignments are a regular part of this course.  </w:t>
      </w:r>
      <w:r w:rsidR="00C41EFC">
        <w:rPr>
          <w:rFonts w:asciiTheme="minorHAnsi" w:eastAsia="Cambria" w:hAnsiTheme="minorHAnsi" w:cstheme="minorHAnsi"/>
          <w:sz w:val="22"/>
          <w:szCs w:val="22"/>
        </w:rPr>
        <w:t xml:space="preserve">In order to </w:t>
      </w:r>
      <w:r w:rsidR="00E1493F">
        <w:rPr>
          <w:rFonts w:asciiTheme="minorHAnsi" w:eastAsia="Cambria" w:hAnsiTheme="minorHAnsi" w:cstheme="minorHAnsi"/>
          <w:sz w:val="22"/>
          <w:szCs w:val="22"/>
        </w:rPr>
        <w:t>ensure that students are appropriately placed</w:t>
      </w:r>
      <w:r w:rsidR="00C41EFC">
        <w:rPr>
          <w:rFonts w:asciiTheme="minorHAnsi" w:eastAsia="Cambria" w:hAnsiTheme="minorHAnsi" w:cstheme="minorHAnsi"/>
          <w:sz w:val="22"/>
          <w:szCs w:val="22"/>
        </w:rPr>
        <w:t xml:space="preserve">, </w:t>
      </w:r>
      <w:r w:rsidR="00E1493F">
        <w:rPr>
          <w:rFonts w:asciiTheme="minorHAnsi" w:eastAsia="Cambria" w:hAnsiTheme="minorHAnsi" w:cstheme="minorHAnsi"/>
          <w:sz w:val="22"/>
          <w:szCs w:val="22"/>
        </w:rPr>
        <w:t xml:space="preserve">the </w:t>
      </w:r>
      <w:r w:rsidR="00C41EFC">
        <w:rPr>
          <w:rFonts w:asciiTheme="minorHAnsi" w:eastAsia="Cambria" w:hAnsiTheme="minorHAnsi" w:cstheme="minorHAnsi"/>
          <w:sz w:val="22"/>
          <w:szCs w:val="22"/>
        </w:rPr>
        <w:t>English department has establis</w:t>
      </w:r>
      <w:r>
        <w:rPr>
          <w:rFonts w:asciiTheme="minorHAnsi" w:eastAsia="Cambria" w:hAnsiTheme="minorHAnsi" w:cstheme="minorHAnsi"/>
          <w:sz w:val="22"/>
          <w:szCs w:val="22"/>
        </w:rPr>
        <w:t>hed the following requirements to earn a teacher recommendation</w:t>
      </w:r>
      <w:r w:rsidR="006D6E18">
        <w:rPr>
          <w:rFonts w:asciiTheme="minorHAnsi" w:eastAsia="Cambria" w:hAnsiTheme="minorHAnsi" w:cstheme="minorHAnsi"/>
          <w:sz w:val="22"/>
          <w:szCs w:val="22"/>
        </w:rPr>
        <w:t xml:space="preserve"> for 2H</w:t>
      </w:r>
      <w:r>
        <w:rPr>
          <w:rFonts w:asciiTheme="minorHAnsi" w:eastAsia="Cambria" w:hAnsiTheme="minorHAnsi" w:cstheme="minorHAnsi"/>
          <w:sz w:val="22"/>
          <w:szCs w:val="22"/>
        </w:rPr>
        <w:t>:</w:t>
      </w:r>
    </w:p>
    <w:p w:rsidR="00C41EFC" w:rsidRDefault="00C41EFC" w:rsidP="00C41EFC">
      <w:pPr>
        <w:contextualSpacing/>
        <w:rPr>
          <w:rFonts w:asciiTheme="minorHAnsi" w:eastAsia="Cambria" w:hAnsiTheme="minorHAnsi" w:cstheme="minorHAnsi"/>
          <w:sz w:val="22"/>
          <w:szCs w:val="22"/>
        </w:rPr>
      </w:pPr>
    </w:p>
    <w:p w:rsidR="00C41EFC" w:rsidRDefault="00C41EFC" w:rsidP="00C41EFC">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The students must earn a 90+ average in English 1R</w:t>
      </w:r>
      <w:r w:rsidR="001614C3">
        <w:rPr>
          <w:rFonts w:asciiTheme="minorHAnsi" w:hAnsiTheme="minorHAnsi" w:cstheme="minorHAnsi"/>
          <w:sz w:val="22"/>
          <w:szCs w:val="22"/>
        </w:rPr>
        <w:t>.</w:t>
      </w:r>
    </w:p>
    <w:p w:rsidR="00441D1C" w:rsidRPr="00441D1C" w:rsidRDefault="00441D1C" w:rsidP="00441D1C">
      <w:pPr>
        <w:pStyle w:val="ListParagraph"/>
        <w:rPr>
          <w:rFonts w:asciiTheme="minorHAnsi" w:hAnsiTheme="minorHAnsi" w:cstheme="minorHAnsi"/>
          <w:sz w:val="6"/>
          <w:szCs w:val="22"/>
        </w:rPr>
      </w:pPr>
    </w:p>
    <w:p w:rsidR="00C41EFC" w:rsidRDefault="00C41EFC" w:rsidP="00C41EFC">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The students must earn a</w:t>
      </w:r>
      <w:r w:rsidR="00CB08A3">
        <w:rPr>
          <w:rFonts w:asciiTheme="minorHAnsi" w:hAnsiTheme="minorHAnsi" w:cstheme="minorHAnsi"/>
          <w:sz w:val="22"/>
          <w:szCs w:val="22"/>
        </w:rPr>
        <w:t>n</w:t>
      </w:r>
      <w:r>
        <w:rPr>
          <w:rFonts w:asciiTheme="minorHAnsi" w:hAnsiTheme="minorHAnsi" w:cstheme="minorHAnsi"/>
          <w:sz w:val="22"/>
          <w:szCs w:val="22"/>
        </w:rPr>
        <w:t xml:space="preserve"> 87+ average on </w:t>
      </w:r>
      <w:r w:rsidRPr="00CB08A3">
        <w:rPr>
          <w:rFonts w:asciiTheme="minorHAnsi" w:hAnsiTheme="minorHAnsi" w:cstheme="minorHAnsi"/>
          <w:b/>
          <w:sz w:val="22"/>
          <w:szCs w:val="22"/>
        </w:rPr>
        <w:t>three</w:t>
      </w:r>
      <w:r>
        <w:rPr>
          <w:rFonts w:asciiTheme="minorHAnsi" w:hAnsiTheme="minorHAnsi" w:cstheme="minorHAnsi"/>
          <w:sz w:val="22"/>
          <w:szCs w:val="22"/>
        </w:rPr>
        <w:t xml:space="preserve"> common writing assignments</w:t>
      </w:r>
      <w:r w:rsidR="00B23B2F">
        <w:rPr>
          <w:rFonts w:asciiTheme="minorHAnsi" w:hAnsiTheme="minorHAnsi" w:cstheme="minorHAnsi"/>
          <w:sz w:val="22"/>
          <w:szCs w:val="22"/>
        </w:rPr>
        <w:t xml:space="preserve"> given during ninth grade</w:t>
      </w:r>
      <w:r w:rsidR="001614C3">
        <w:rPr>
          <w:rFonts w:asciiTheme="minorHAnsi" w:hAnsiTheme="minorHAnsi" w:cstheme="minorHAnsi"/>
          <w:sz w:val="22"/>
          <w:szCs w:val="22"/>
        </w:rPr>
        <w:t>.</w:t>
      </w:r>
    </w:p>
    <w:p w:rsidR="00CB08A3" w:rsidRPr="00CB08A3" w:rsidRDefault="00CB08A3" w:rsidP="00CB08A3">
      <w:pPr>
        <w:ind w:firstLine="720"/>
        <w:rPr>
          <w:rFonts w:asciiTheme="minorHAnsi" w:hAnsiTheme="minorHAnsi" w:cstheme="minorHAnsi"/>
          <w:sz w:val="22"/>
          <w:szCs w:val="22"/>
        </w:rPr>
      </w:pPr>
      <w:r w:rsidRPr="00CB08A3">
        <w:rPr>
          <w:rFonts w:asciiTheme="minorHAnsi" w:hAnsiTheme="minorHAnsi" w:cstheme="minorHAnsi"/>
          <w:sz w:val="22"/>
          <w:szCs w:val="22"/>
        </w:rPr>
        <w:t xml:space="preserve">The common writing assignments will be: </w:t>
      </w:r>
    </w:p>
    <w:p w:rsidR="00CB08A3" w:rsidRPr="00CB08A3" w:rsidRDefault="00CB08A3" w:rsidP="00CB08A3">
      <w:pPr>
        <w:pStyle w:val="ListParagraph"/>
        <w:numPr>
          <w:ilvl w:val="0"/>
          <w:numId w:val="2"/>
        </w:numPr>
        <w:rPr>
          <w:rFonts w:asciiTheme="minorHAnsi" w:hAnsiTheme="minorHAnsi" w:cstheme="minorHAnsi"/>
          <w:sz w:val="22"/>
          <w:szCs w:val="22"/>
        </w:rPr>
      </w:pPr>
      <w:r w:rsidRPr="00CB08A3">
        <w:rPr>
          <w:rFonts w:asciiTheme="minorHAnsi" w:hAnsiTheme="minorHAnsi" w:cstheme="minorHAnsi"/>
          <w:sz w:val="22"/>
          <w:szCs w:val="22"/>
        </w:rPr>
        <w:t>A literary analysis essay (connected to a text taught in ninth grade)</w:t>
      </w:r>
    </w:p>
    <w:p w:rsidR="00CB08A3" w:rsidRPr="00CB08A3" w:rsidRDefault="00CB08A3" w:rsidP="00CB08A3">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A Regents style prompt</w:t>
      </w:r>
    </w:p>
    <w:p w:rsidR="00CB08A3" w:rsidRPr="00CB08A3" w:rsidRDefault="00E1493F" w:rsidP="00CB08A3">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 final exam essay in which students </w:t>
      </w:r>
      <w:r w:rsidR="00CB08A3" w:rsidRPr="00CB08A3">
        <w:rPr>
          <w:rFonts w:asciiTheme="minorHAnsi" w:hAnsiTheme="minorHAnsi" w:cstheme="minorHAnsi"/>
          <w:sz w:val="22"/>
          <w:szCs w:val="22"/>
        </w:rPr>
        <w:t xml:space="preserve">use two </w:t>
      </w:r>
      <w:r w:rsidR="00B23B2F">
        <w:rPr>
          <w:rFonts w:asciiTheme="minorHAnsi" w:hAnsiTheme="minorHAnsi" w:cstheme="minorHAnsi"/>
          <w:sz w:val="22"/>
          <w:szCs w:val="22"/>
        </w:rPr>
        <w:t xml:space="preserve">works of literature </w:t>
      </w:r>
      <w:r w:rsidR="00CB08A3" w:rsidRPr="00CB08A3">
        <w:rPr>
          <w:rFonts w:asciiTheme="minorHAnsi" w:hAnsiTheme="minorHAnsi" w:cstheme="minorHAnsi"/>
          <w:sz w:val="22"/>
          <w:szCs w:val="22"/>
        </w:rPr>
        <w:t>to support a claim</w:t>
      </w:r>
    </w:p>
    <w:p w:rsidR="00C41EFC" w:rsidRPr="00C41EFC" w:rsidRDefault="00C41EFC" w:rsidP="00CB08A3">
      <w:pPr>
        <w:pStyle w:val="ListParagraph"/>
        <w:ind w:left="1440"/>
        <w:rPr>
          <w:rFonts w:asciiTheme="minorHAnsi" w:hAnsiTheme="minorHAnsi" w:cstheme="minorHAnsi"/>
          <w:sz w:val="22"/>
          <w:szCs w:val="22"/>
        </w:rPr>
      </w:pPr>
    </w:p>
    <w:p w:rsidR="001614C3" w:rsidRDefault="001614C3">
      <w:pPr>
        <w:tabs>
          <w:tab w:val="left" w:pos="6600"/>
        </w:tabs>
        <w:rPr>
          <w:rFonts w:asciiTheme="minorHAnsi" w:hAnsiTheme="minorHAnsi" w:cstheme="minorHAnsi"/>
          <w:sz w:val="22"/>
        </w:rPr>
      </w:pPr>
    </w:p>
    <w:p w:rsidR="001614C3" w:rsidRPr="001614C3" w:rsidRDefault="001614C3" w:rsidP="001614C3">
      <w:pPr>
        <w:tabs>
          <w:tab w:val="left" w:pos="6600"/>
        </w:tabs>
        <w:rPr>
          <w:rFonts w:asciiTheme="minorHAnsi" w:hAnsiTheme="minorHAnsi" w:cstheme="minorHAnsi"/>
          <w:sz w:val="22"/>
        </w:rPr>
      </w:pPr>
      <w:r>
        <w:rPr>
          <w:rFonts w:asciiTheme="minorHAnsi" w:hAnsiTheme="minorHAnsi" w:cstheme="minorHAnsi"/>
          <w:sz w:val="22"/>
        </w:rPr>
        <w:t xml:space="preserve">Please take a moment to review </w:t>
      </w:r>
      <w:r w:rsidR="00201ABD">
        <w:rPr>
          <w:rFonts w:asciiTheme="minorHAnsi" w:hAnsiTheme="minorHAnsi" w:cstheme="minorHAnsi"/>
          <w:sz w:val="22"/>
        </w:rPr>
        <w:t>these</w:t>
      </w:r>
      <w:r>
        <w:rPr>
          <w:rFonts w:asciiTheme="minorHAnsi" w:hAnsiTheme="minorHAnsi" w:cstheme="minorHAnsi"/>
          <w:sz w:val="22"/>
        </w:rPr>
        <w:t xml:space="preserve"> </w:t>
      </w:r>
      <w:r w:rsidR="00201ABD">
        <w:rPr>
          <w:rFonts w:asciiTheme="minorHAnsi" w:hAnsiTheme="minorHAnsi" w:cstheme="minorHAnsi"/>
          <w:sz w:val="22"/>
        </w:rPr>
        <w:t>protocols</w:t>
      </w:r>
      <w:r>
        <w:rPr>
          <w:rFonts w:asciiTheme="minorHAnsi" w:hAnsiTheme="minorHAnsi" w:cstheme="minorHAnsi"/>
          <w:sz w:val="22"/>
        </w:rPr>
        <w:t xml:space="preserve"> with your child and have a conversation about goals and expecta</w:t>
      </w:r>
      <w:r w:rsidR="00347ABC">
        <w:rPr>
          <w:rFonts w:asciiTheme="minorHAnsi" w:hAnsiTheme="minorHAnsi" w:cstheme="minorHAnsi"/>
          <w:sz w:val="22"/>
        </w:rPr>
        <w:t>tions for his/her school year.  Additionally, please</w:t>
      </w:r>
      <w:r w:rsidR="00675EA0">
        <w:rPr>
          <w:rFonts w:asciiTheme="minorHAnsi" w:hAnsiTheme="minorHAnsi" w:cstheme="minorHAnsi"/>
          <w:sz w:val="22"/>
        </w:rPr>
        <w:t xml:space="preserve"> </w:t>
      </w:r>
      <w:r w:rsidRPr="001614C3">
        <w:rPr>
          <w:rFonts w:asciiTheme="minorHAnsi" w:hAnsiTheme="minorHAnsi" w:cstheme="minorHAnsi"/>
          <w:sz w:val="22"/>
        </w:rPr>
        <w:t xml:space="preserve">sign </w:t>
      </w:r>
      <w:r>
        <w:rPr>
          <w:rFonts w:asciiTheme="minorHAnsi" w:hAnsiTheme="minorHAnsi" w:cstheme="minorHAnsi"/>
          <w:sz w:val="22"/>
        </w:rPr>
        <w:t xml:space="preserve">the attached </w:t>
      </w:r>
      <w:r w:rsidRPr="001614C3">
        <w:rPr>
          <w:rFonts w:asciiTheme="minorHAnsi" w:hAnsiTheme="minorHAnsi" w:cstheme="minorHAnsi"/>
          <w:sz w:val="22"/>
        </w:rPr>
        <w:t>sheet in</w:t>
      </w:r>
      <w:r w:rsidR="001D11B5">
        <w:rPr>
          <w:rFonts w:asciiTheme="minorHAnsi" w:hAnsiTheme="minorHAnsi" w:cstheme="minorHAnsi"/>
          <w:sz w:val="22"/>
        </w:rPr>
        <w:t xml:space="preserve">dicating you </w:t>
      </w:r>
      <w:r w:rsidRPr="001614C3">
        <w:rPr>
          <w:rFonts w:asciiTheme="minorHAnsi" w:hAnsiTheme="minorHAnsi" w:cstheme="minorHAnsi"/>
          <w:sz w:val="22"/>
        </w:rPr>
        <w:t xml:space="preserve">that you have reviewed the policy with your child. </w:t>
      </w:r>
    </w:p>
    <w:p w:rsidR="001614C3" w:rsidRDefault="001614C3" w:rsidP="001614C3">
      <w:pPr>
        <w:tabs>
          <w:tab w:val="left" w:pos="6600"/>
        </w:tabs>
        <w:rPr>
          <w:rFonts w:asciiTheme="minorHAnsi" w:hAnsiTheme="minorHAnsi" w:cstheme="minorHAnsi"/>
          <w:sz w:val="22"/>
        </w:rPr>
      </w:pPr>
      <w:bookmarkStart w:id="0" w:name="_GoBack"/>
      <w:bookmarkEnd w:id="0"/>
    </w:p>
    <w:p w:rsidR="001614C3" w:rsidRDefault="001614C3" w:rsidP="001614C3">
      <w:pPr>
        <w:tabs>
          <w:tab w:val="left" w:pos="6600"/>
        </w:tabs>
        <w:rPr>
          <w:rFonts w:asciiTheme="minorHAnsi" w:hAnsiTheme="minorHAnsi" w:cstheme="minorHAnsi"/>
          <w:sz w:val="22"/>
        </w:rPr>
      </w:pPr>
      <w:r w:rsidRPr="001614C3">
        <w:rPr>
          <w:rFonts w:asciiTheme="minorHAnsi" w:hAnsiTheme="minorHAnsi" w:cstheme="minorHAnsi"/>
          <w:sz w:val="22"/>
        </w:rPr>
        <w:t xml:space="preserve">Thank you for your attention to this matter and your continued support.  </w:t>
      </w:r>
    </w:p>
    <w:p w:rsidR="00441D1C" w:rsidRDefault="00441D1C">
      <w:pPr>
        <w:tabs>
          <w:tab w:val="left" w:pos="6600"/>
        </w:tabs>
        <w:rPr>
          <w:rFonts w:asciiTheme="minorHAnsi" w:hAnsiTheme="minorHAnsi" w:cstheme="minorHAnsi"/>
          <w:sz w:val="22"/>
        </w:rPr>
      </w:pPr>
    </w:p>
    <w:p w:rsidR="001614C3" w:rsidRDefault="001614C3">
      <w:pPr>
        <w:tabs>
          <w:tab w:val="left" w:pos="6600"/>
        </w:tabs>
        <w:rPr>
          <w:rFonts w:asciiTheme="minorHAnsi" w:hAnsiTheme="minorHAnsi" w:cstheme="minorHAnsi"/>
          <w:sz w:val="22"/>
        </w:rPr>
      </w:pPr>
      <w:r>
        <w:rPr>
          <w:rFonts w:asciiTheme="minorHAnsi" w:hAnsiTheme="minorHAnsi" w:cstheme="minorHAnsi"/>
          <w:sz w:val="22"/>
        </w:rPr>
        <w:t>Sincerely,</w:t>
      </w:r>
    </w:p>
    <w:p w:rsidR="001614C3" w:rsidRDefault="001614C3">
      <w:pPr>
        <w:tabs>
          <w:tab w:val="left" w:pos="6600"/>
        </w:tabs>
        <w:rPr>
          <w:rFonts w:asciiTheme="minorHAnsi" w:hAnsiTheme="minorHAnsi" w:cstheme="minorHAnsi"/>
          <w:sz w:val="22"/>
        </w:rPr>
      </w:pPr>
    </w:p>
    <w:p w:rsidR="001614C3" w:rsidRDefault="001614C3">
      <w:pPr>
        <w:tabs>
          <w:tab w:val="left" w:pos="6600"/>
        </w:tabs>
        <w:rPr>
          <w:rFonts w:asciiTheme="minorHAnsi" w:hAnsiTheme="minorHAnsi" w:cstheme="minorHAnsi"/>
          <w:sz w:val="22"/>
        </w:rPr>
      </w:pPr>
    </w:p>
    <w:p w:rsidR="001614C3" w:rsidRPr="00441D1C" w:rsidRDefault="001614C3">
      <w:pPr>
        <w:tabs>
          <w:tab w:val="left" w:pos="6600"/>
        </w:tabs>
        <w:rPr>
          <w:rFonts w:asciiTheme="minorHAnsi" w:hAnsiTheme="minorHAnsi" w:cstheme="minorHAnsi"/>
          <w:sz w:val="22"/>
        </w:rPr>
      </w:pPr>
      <w:r>
        <w:rPr>
          <w:rFonts w:asciiTheme="minorHAnsi" w:hAnsiTheme="minorHAnsi" w:cstheme="minorHAnsi"/>
          <w:sz w:val="22"/>
        </w:rPr>
        <w:t>Paul Cullagh</w:t>
      </w:r>
    </w:p>
    <w:p w:rsidR="00F745BF" w:rsidRDefault="00F745BF">
      <w:pPr>
        <w:tabs>
          <w:tab w:val="left" w:pos="6600"/>
        </w:tabs>
      </w:pPr>
    </w:p>
    <w:p w:rsidR="00F745BF" w:rsidRDefault="00F745BF">
      <w:pPr>
        <w:tabs>
          <w:tab w:val="left" w:pos="6600"/>
        </w:tabs>
      </w:pPr>
    </w:p>
    <w:p w:rsidR="00F745BF" w:rsidRDefault="00F745BF">
      <w:pPr>
        <w:tabs>
          <w:tab w:val="left" w:pos="6600"/>
        </w:tabs>
      </w:pPr>
    </w:p>
    <w:p w:rsidR="00F745BF" w:rsidRDefault="00F745BF">
      <w:pPr>
        <w:tabs>
          <w:tab w:val="left" w:pos="6600"/>
        </w:tabs>
      </w:pPr>
    </w:p>
    <w:p w:rsidR="00F745BF" w:rsidRDefault="00D47683" w:rsidP="002C64BD">
      <w:pPr>
        <w:tabs>
          <w:tab w:val="left" w:pos="6600"/>
        </w:tabs>
        <w:rPr>
          <w:rFonts w:asciiTheme="minorHAnsi" w:hAnsiTheme="minorHAnsi" w:cstheme="minorHAnsi"/>
          <w:sz w:val="22"/>
        </w:rPr>
      </w:pPr>
      <w:r w:rsidRPr="00D47683">
        <w:rPr>
          <w:rFonts w:asciiTheme="minorHAnsi" w:hAnsiTheme="minorHAnsi" w:cstheme="minorHAnsi"/>
          <w:sz w:val="22"/>
        </w:rPr>
        <w:t xml:space="preserve">Though this protocol is not a change in policy, </w:t>
      </w:r>
      <w:r w:rsidR="002C64BD" w:rsidRPr="00D47683">
        <w:rPr>
          <w:rFonts w:asciiTheme="minorHAnsi" w:hAnsiTheme="minorHAnsi" w:cstheme="minorHAnsi"/>
          <w:sz w:val="22"/>
        </w:rPr>
        <w:t xml:space="preserve">we recognize that </w:t>
      </w:r>
      <w:r w:rsidR="002C64BD">
        <w:rPr>
          <w:rFonts w:asciiTheme="minorHAnsi" w:hAnsiTheme="minorHAnsi" w:cstheme="minorHAnsi"/>
          <w:sz w:val="22"/>
        </w:rPr>
        <w:t>it</w:t>
      </w:r>
      <w:r w:rsidR="002C64BD" w:rsidRPr="00D47683">
        <w:rPr>
          <w:rFonts w:asciiTheme="minorHAnsi" w:hAnsiTheme="minorHAnsi" w:cstheme="minorHAnsi"/>
          <w:sz w:val="22"/>
        </w:rPr>
        <w:t xml:space="preserve"> may not have been communicated </w:t>
      </w:r>
      <w:r w:rsidR="002C64BD">
        <w:rPr>
          <w:rFonts w:asciiTheme="minorHAnsi" w:hAnsiTheme="minorHAnsi" w:cstheme="minorHAnsi"/>
          <w:sz w:val="22"/>
        </w:rPr>
        <w:t xml:space="preserve">as effectively as we </w:t>
      </w:r>
      <w:r w:rsidR="00AF6922">
        <w:rPr>
          <w:rFonts w:asciiTheme="minorHAnsi" w:hAnsiTheme="minorHAnsi" w:cstheme="minorHAnsi"/>
          <w:sz w:val="22"/>
        </w:rPr>
        <w:t xml:space="preserve">had </w:t>
      </w:r>
      <w:r w:rsidR="002C64BD">
        <w:rPr>
          <w:rFonts w:asciiTheme="minorHAnsi" w:hAnsiTheme="minorHAnsi" w:cstheme="minorHAnsi"/>
          <w:sz w:val="22"/>
        </w:rPr>
        <w:t>hoped,</w:t>
      </w:r>
      <w:r w:rsidR="002C64BD" w:rsidRPr="00D47683">
        <w:rPr>
          <w:rFonts w:asciiTheme="minorHAnsi" w:hAnsiTheme="minorHAnsi" w:cstheme="minorHAnsi"/>
          <w:sz w:val="22"/>
        </w:rPr>
        <w:t xml:space="preserve"> </w:t>
      </w:r>
      <w:r w:rsidR="002C64BD">
        <w:rPr>
          <w:rFonts w:asciiTheme="minorHAnsi" w:hAnsiTheme="minorHAnsi" w:cstheme="minorHAnsi"/>
          <w:sz w:val="22"/>
        </w:rPr>
        <w:t xml:space="preserve">leading to some </w:t>
      </w:r>
      <w:r w:rsidRPr="00D47683">
        <w:rPr>
          <w:rFonts w:asciiTheme="minorHAnsi" w:hAnsiTheme="minorHAnsi" w:cstheme="minorHAnsi"/>
          <w:sz w:val="22"/>
        </w:rPr>
        <w:t xml:space="preserve">confusion about the </w:t>
      </w:r>
      <w:r w:rsidRPr="002F5A2F">
        <w:rPr>
          <w:rFonts w:asciiTheme="minorHAnsi" w:hAnsiTheme="minorHAnsi" w:cstheme="minorHAnsi"/>
          <w:sz w:val="22"/>
        </w:rPr>
        <w:t>procedure.  In an attempt to</w:t>
      </w:r>
      <w:r w:rsidR="002C64BD" w:rsidRPr="002F5A2F">
        <w:rPr>
          <w:rFonts w:asciiTheme="minorHAnsi" w:hAnsiTheme="minorHAnsi" w:cstheme="minorHAnsi"/>
          <w:sz w:val="22"/>
        </w:rPr>
        <w:t xml:space="preserve"> clear up this confusion, and</w:t>
      </w:r>
      <w:r w:rsidRPr="002F5A2F">
        <w:rPr>
          <w:rFonts w:asciiTheme="minorHAnsi" w:hAnsiTheme="minorHAnsi" w:cstheme="minorHAnsi"/>
          <w:sz w:val="22"/>
        </w:rPr>
        <w:t xml:space="preserve"> ensure that all of our ninth grade students and their families are aware of this protocol</w:t>
      </w:r>
      <w:r w:rsidR="002C64BD" w:rsidRPr="002F5A2F">
        <w:rPr>
          <w:rFonts w:asciiTheme="minorHAnsi" w:hAnsiTheme="minorHAnsi" w:cstheme="minorHAnsi"/>
          <w:sz w:val="22"/>
        </w:rPr>
        <w:t xml:space="preserve">, </w:t>
      </w:r>
      <w:r w:rsidRPr="002F5A2F">
        <w:rPr>
          <w:rFonts w:asciiTheme="minorHAnsi" w:hAnsiTheme="minorHAnsi" w:cstheme="minorHAnsi"/>
          <w:sz w:val="22"/>
        </w:rPr>
        <w:t>we are asking that you sign</w:t>
      </w:r>
      <w:r w:rsidR="002C64BD" w:rsidRPr="002F5A2F">
        <w:rPr>
          <w:rFonts w:asciiTheme="minorHAnsi" w:hAnsiTheme="minorHAnsi" w:cstheme="minorHAnsi"/>
          <w:sz w:val="22"/>
        </w:rPr>
        <w:t xml:space="preserve"> below acknowledging that you </w:t>
      </w:r>
      <w:r w:rsidR="00347ABC" w:rsidRPr="002F5A2F">
        <w:rPr>
          <w:rFonts w:asciiTheme="minorHAnsi" w:hAnsiTheme="minorHAnsi" w:cstheme="minorHAnsi"/>
          <w:sz w:val="22"/>
        </w:rPr>
        <w:t xml:space="preserve">have read the letter outlining the </w:t>
      </w:r>
      <w:r w:rsidR="002F5A2F" w:rsidRPr="002F5A2F">
        <w:rPr>
          <w:rFonts w:asciiTheme="minorHAnsi" w:hAnsiTheme="minorHAnsi" w:cstheme="minorHAnsi"/>
          <w:sz w:val="22"/>
        </w:rPr>
        <w:t xml:space="preserve">opportunities and </w:t>
      </w:r>
      <w:r w:rsidR="00347ABC" w:rsidRPr="002F5A2F">
        <w:rPr>
          <w:rFonts w:asciiTheme="minorHAnsi" w:hAnsiTheme="minorHAnsi" w:cstheme="minorHAnsi"/>
          <w:sz w:val="22"/>
        </w:rPr>
        <w:t>requirements for earning an honors designation for English 1R (9</w:t>
      </w:r>
      <w:r w:rsidR="00347ABC" w:rsidRPr="002F5A2F">
        <w:rPr>
          <w:rFonts w:asciiTheme="minorHAnsi" w:hAnsiTheme="minorHAnsi" w:cstheme="minorHAnsi"/>
          <w:sz w:val="22"/>
          <w:vertAlign w:val="superscript"/>
        </w:rPr>
        <w:t xml:space="preserve">th </w:t>
      </w:r>
      <w:r w:rsidR="002F5A2F" w:rsidRPr="002F5A2F">
        <w:rPr>
          <w:rFonts w:asciiTheme="minorHAnsi" w:hAnsiTheme="minorHAnsi" w:cstheme="minorHAnsi"/>
          <w:sz w:val="22"/>
        </w:rPr>
        <w:t>grade English) and a teacher’s recommendation for 10H (10</w:t>
      </w:r>
      <w:r w:rsidR="002F5A2F" w:rsidRPr="002F5A2F">
        <w:rPr>
          <w:rFonts w:asciiTheme="minorHAnsi" w:hAnsiTheme="minorHAnsi" w:cstheme="minorHAnsi"/>
          <w:sz w:val="22"/>
          <w:vertAlign w:val="superscript"/>
        </w:rPr>
        <w:t>th</w:t>
      </w:r>
      <w:r w:rsidR="002F5A2F" w:rsidRPr="002F5A2F">
        <w:rPr>
          <w:rFonts w:asciiTheme="minorHAnsi" w:hAnsiTheme="minorHAnsi" w:cstheme="minorHAnsi"/>
          <w:sz w:val="22"/>
        </w:rPr>
        <w:t xml:space="preserve"> grade honors English).</w:t>
      </w:r>
    </w:p>
    <w:p w:rsidR="002C64BD" w:rsidRDefault="002C64BD" w:rsidP="002C64BD">
      <w:pPr>
        <w:tabs>
          <w:tab w:val="left" w:pos="6600"/>
        </w:tabs>
        <w:rPr>
          <w:rFonts w:asciiTheme="minorHAnsi" w:hAnsiTheme="minorHAnsi" w:cstheme="minorHAnsi"/>
          <w:sz w:val="22"/>
        </w:rPr>
      </w:pPr>
    </w:p>
    <w:p w:rsidR="002C64BD" w:rsidRPr="00D47683" w:rsidRDefault="002C64BD" w:rsidP="002C64BD">
      <w:pPr>
        <w:tabs>
          <w:tab w:val="left" w:pos="6600"/>
        </w:tabs>
        <w:rPr>
          <w:rFonts w:asciiTheme="minorHAnsi" w:hAnsiTheme="minorHAnsi" w:cstheme="minorHAnsi"/>
          <w:sz w:val="22"/>
        </w:rPr>
      </w:pPr>
      <w:r>
        <w:rPr>
          <w:rFonts w:asciiTheme="minorHAnsi" w:hAnsiTheme="minorHAnsi" w:cstheme="minorHAnsi"/>
          <w:sz w:val="22"/>
        </w:rPr>
        <w:t>Again, please take a moment to discuss high school aspirations with your child and establish expectations and goals for the year ahead.  As always, please do not hesitate to contact your child’s teacher with any additional questions</w:t>
      </w:r>
      <w:r w:rsidR="00AF6922">
        <w:rPr>
          <w:rFonts w:asciiTheme="minorHAnsi" w:hAnsiTheme="minorHAnsi" w:cstheme="minorHAnsi"/>
          <w:sz w:val="22"/>
        </w:rPr>
        <w:t xml:space="preserve"> or concerns</w:t>
      </w:r>
      <w:r>
        <w:rPr>
          <w:rFonts w:asciiTheme="minorHAnsi" w:hAnsiTheme="minorHAnsi" w:cstheme="minorHAnsi"/>
          <w:sz w:val="22"/>
        </w:rPr>
        <w:t>.</w:t>
      </w:r>
      <w:r w:rsidR="00AF6922">
        <w:rPr>
          <w:rFonts w:asciiTheme="minorHAnsi" w:hAnsiTheme="minorHAnsi" w:cstheme="minorHAnsi"/>
          <w:sz w:val="22"/>
        </w:rPr>
        <w:t xml:space="preserve">  </w:t>
      </w:r>
    </w:p>
    <w:p w:rsidR="00347ABC" w:rsidRDefault="00347ABC" w:rsidP="00347ABC">
      <w:pPr>
        <w:tabs>
          <w:tab w:val="left" w:pos="6600"/>
        </w:tabs>
        <w:spacing w:line="360" w:lineRule="auto"/>
      </w:pPr>
    </w:p>
    <w:p w:rsidR="002C64BD" w:rsidRDefault="002C64BD"/>
    <w:p w:rsidR="00347ABC" w:rsidRDefault="00347ABC">
      <w:r>
        <w:t>________________________________________________</w:t>
      </w:r>
    </w:p>
    <w:p w:rsidR="00347ABC" w:rsidRDefault="0031427F" w:rsidP="00347ABC">
      <w:pPr>
        <w:tabs>
          <w:tab w:val="left" w:pos="6600"/>
        </w:tabs>
        <w:spacing w:line="360" w:lineRule="auto"/>
      </w:pPr>
      <w:r>
        <w:t xml:space="preserve"> Student</w:t>
      </w:r>
      <w:r w:rsidR="008102AC">
        <w:t>’s</w:t>
      </w:r>
      <w:r>
        <w:t xml:space="preserve"> Name</w:t>
      </w:r>
    </w:p>
    <w:p w:rsidR="00347ABC" w:rsidRDefault="00347ABC" w:rsidP="00347ABC">
      <w:pPr>
        <w:tabs>
          <w:tab w:val="left" w:pos="6600"/>
        </w:tabs>
        <w:spacing w:line="360" w:lineRule="auto"/>
      </w:pPr>
    </w:p>
    <w:p w:rsidR="00347ABC" w:rsidRDefault="00347ABC" w:rsidP="00347ABC">
      <w:pPr>
        <w:tabs>
          <w:tab w:val="left" w:pos="6600"/>
        </w:tabs>
        <w:spacing w:line="360" w:lineRule="auto"/>
      </w:pPr>
    </w:p>
    <w:p w:rsidR="00347ABC" w:rsidRDefault="00347ABC" w:rsidP="00347ABC">
      <w:pPr>
        <w:tabs>
          <w:tab w:val="left" w:pos="6600"/>
        </w:tabs>
        <w:spacing w:line="360" w:lineRule="auto"/>
      </w:pPr>
      <w:r>
        <w:t>________________________________________________</w:t>
      </w:r>
    </w:p>
    <w:p w:rsidR="00347ABC" w:rsidRDefault="0031427F" w:rsidP="00347ABC">
      <w:pPr>
        <w:tabs>
          <w:tab w:val="left" w:pos="6600"/>
        </w:tabs>
        <w:spacing w:line="360" w:lineRule="auto"/>
      </w:pPr>
      <w:r>
        <w:t xml:space="preserve"> Teacher’s Name</w:t>
      </w:r>
    </w:p>
    <w:p w:rsidR="00347ABC" w:rsidRDefault="00347ABC" w:rsidP="00347ABC">
      <w:pPr>
        <w:tabs>
          <w:tab w:val="left" w:pos="6600"/>
        </w:tabs>
        <w:spacing w:line="360" w:lineRule="auto"/>
      </w:pPr>
    </w:p>
    <w:p w:rsidR="00347ABC" w:rsidRDefault="00347ABC" w:rsidP="00347ABC">
      <w:pPr>
        <w:tabs>
          <w:tab w:val="left" w:pos="6600"/>
        </w:tabs>
        <w:spacing w:line="360" w:lineRule="auto"/>
      </w:pPr>
    </w:p>
    <w:p w:rsidR="00347ABC" w:rsidRDefault="00347ABC" w:rsidP="00347ABC">
      <w:pPr>
        <w:tabs>
          <w:tab w:val="left" w:pos="6600"/>
        </w:tabs>
        <w:spacing w:line="360" w:lineRule="auto"/>
      </w:pPr>
      <w:r>
        <w:t>________________________________________________</w:t>
      </w:r>
    </w:p>
    <w:p w:rsidR="00347ABC" w:rsidRDefault="0031427F" w:rsidP="00347ABC">
      <w:pPr>
        <w:tabs>
          <w:tab w:val="left" w:pos="6600"/>
        </w:tabs>
        <w:spacing w:line="360" w:lineRule="auto"/>
      </w:pPr>
      <w:r>
        <w:t xml:space="preserve"> Parent/Guardian</w:t>
      </w:r>
      <w:r w:rsidR="008102AC">
        <w:t>’s</w:t>
      </w:r>
      <w:r>
        <w:t xml:space="preserve"> Name Printed</w:t>
      </w:r>
    </w:p>
    <w:p w:rsidR="00347ABC" w:rsidRDefault="00347ABC" w:rsidP="00347ABC">
      <w:pPr>
        <w:tabs>
          <w:tab w:val="left" w:pos="6600"/>
        </w:tabs>
        <w:spacing w:line="360" w:lineRule="auto"/>
      </w:pPr>
    </w:p>
    <w:p w:rsidR="00347ABC" w:rsidRDefault="00347ABC" w:rsidP="00347ABC">
      <w:pPr>
        <w:tabs>
          <w:tab w:val="left" w:pos="6600"/>
        </w:tabs>
        <w:spacing w:line="360" w:lineRule="auto"/>
      </w:pPr>
    </w:p>
    <w:p w:rsidR="00347ABC" w:rsidRDefault="00347ABC" w:rsidP="00347ABC">
      <w:pPr>
        <w:tabs>
          <w:tab w:val="left" w:pos="6600"/>
        </w:tabs>
        <w:spacing w:line="360" w:lineRule="auto"/>
      </w:pPr>
      <w:r>
        <w:t>________________________________________________</w:t>
      </w:r>
    </w:p>
    <w:p w:rsidR="00347ABC" w:rsidRDefault="0031427F" w:rsidP="00347ABC">
      <w:pPr>
        <w:tabs>
          <w:tab w:val="left" w:pos="6600"/>
        </w:tabs>
        <w:spacing w:line="360" w:lineRule="auto"/>
      </w:pPr>
      <w:r>
        <w:t xml:space="preserve"> </w:t>
      </w:r>
      <w:r w:rsidR="00347ABC">
        <w:t>P</w:t>
      </w:r>
      <w:r>
        <w:t>arent/Guardian</w:t>
      </w:r>
      <w:r w:rsidR="008102AC">
        <w:t>’s</w:t>
      </w:r>
      <w:r>
        <w:t xml:space="preserve"> Signature &amp; Date</w:t>
      </w:r>
    </w:p>
    <w:p w:rsidR="00347ABC" w:rsidRDefault="00347ABC" w:rsidP="00347ABC">
      <w:pPr>
        <w:tabs>
          <w:tab w:val="left" w:pos="6600"/>
        </w:tabs>
        <w:spacing w:line="360" w:lineRule="auto"/>
      </w:pPr>
    </w:p>
    <w:p w:rsidR="00F745BF" w:rsidRDefault="00F745BF">
      <w:pPr>
        <w:tabs>
          <w:tab w:val="left" w:pos="6600"/>
        </w:tabs>
      </w:pPr>
    </w:p>
    <w:p w:rsidR="00F745BF" w:rsidRDefault="00F745BF">
      <w:pPr>
        <w:tabs>
          <w:tab w:val="left" w:pos="6600"/>
        </w:tabs>
      </w:pPr>
    </w:p>
    <w:p w:rsidR="00F745BF" w:rsidRDefault="00F745BF">
      <w:pPr>
        <w:tabs>
          <w:tab w:val="left" w:pos="6600"/>
        </w:tabs>
      </w:pPr>
    </w:p>
    <w:p w:rsidR="00F745BF" w:rsidRDefault="00F745BF">
      <w:pPr>
        <w:tabs>
          <w:tab w:val="left" w:pos="6600"/>
        </w:tabs>
      </w:pPr>
    </w:p>
    <w:sectPr w:rsidR="00F745BF" w:rsidSect="00CB08A3">
      <w:headerReference w:type="default" r:id="rId7"/>
      <w:footerReference w:type="default" r:id="rId8"/>
      <w:headerReference w:type="first" r:id="rId9"/>
      <w:footerReference w:type="first" r:id="rId10"/>
      <w:pgSz w:w="12240" w:h="15840"/>
      <w:pgMar w:top="720" w:right="720" w:bottom="720" w:left="72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64" w:rsidRDefault="00933664">
      <w:r>
        <w:separator/>
      </w:r>
    </w:p>
  </w:endnote>
  <w:endnote w:type="continuationSeparator" w:id="0">
    <w:p w:rsidR="00933664" w:rsidRDefault="0093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BF" w:rsidRDefault="00F745BF">
    <w:pPr>
      <w:tabs>
        <w:tab w:val="center" w:pos="4320"/>
        <w:tab w:val="right" w:pos="8640"/>
      </w:tabs>
    </w:pPr>
  </w:p>
  <w:p w:rsidR="00347ABC" w:rsidRDefault="00347ABC" w:rsidP="00347ABC">
    <w:pPr>
      <w:tabs>
        <w:tab w:val="center" w:pos="4320"/>
        <w:tab w:val="right" w:pos="8640"/>
      </w:tabs>
      <w:jc w:val="center"/>
    </w:pPr>
    <w:r>
      <w:rPr>
        <w:noProof/>
      </w:rPr>
      <mc:AlternateContent>
        <mc:Choice Requires="wps">
          <w:drawing>
            <wp:anchor distT="0" distB="0" distL="114300" distR="114300" simplePos="0" relativeHeight="251670528" behindDoc="0" locked="0" layoutInCell="0" hidden="0" allowOverlap="1" wp14:anchorId="0936E769" wp14:editId="1A585DEB">
              <wp:simplePos x="0" y="0"/>
              <wp:positionH relativeFrom="margin">
                <wp:posOffset>216065</wp:posOffset>
              </wp:positionH>
              <wp:positionV relativeFrom="paragraph">
                <wp:posOffset>-40640</wp:posOffset>
              </wp:positionV>
              <wp:extent cx="6591300" cy="25400"/>
              <wp:effectExtent l="0" t="0" r="0" b="0"/>
              <wp:wrapNone/>
              <wp:docPr id="12" name="Freeform 12"/>
              <wp:cNvGraphicFramePr/>
              <a:graphic xmlns:a="http://schemas.openxmlformats.org/drawingml/2006/main">
                <a:graphicData uri="http://schemas.microsoft.com/office/word/2010/wordprocessingShape">
                  <wps:wsp>
                    <wps:cNvSpPr/>
                    <wps:spPr>
                      <a:xfrm>
                        <a:off x="0" y="0"/>
                        <a:ext cx="6591300" cy="25400"/>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anchor>
          </w:drawing>
        </mc:Choice>
        <mc:Fallback>
          <w:pict>
            <v:shape w14:anchorId="3E74ADC2" id="Freeform 12" o:spid="_x0000_s1026" style="position:absolute;margin-left:17pt;margin-top:-3.2pt;width:519pt;height:2pt;z-index:251670528;visibility:visible;mso-wrap-style:square;mso-wrap-distance-left:9pt;mso-wrap-distance-top:0;mso-wrap-distance-right:9pt;mso-wrap-distance-bottom:0;mso-position-horizontal:absolute;mso-position-horizontal-relative:margin;mso-position-vertical:absolute;mso-position-vertical-relative:text;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" o:allowincell="f" path="m,l6591300,e" strokecolor="#ff2d21" strokeweight="2.5pt">
              <v:path arrowok="t" o:extrusionok="f" textboxrect="0,0,6591300,1"/>
              <w10:wrap anchorx="margin"/>
            </v:shape>
          </w:pict>
        </mc:Fallback>
      </mc:AlternateContent>
    </w:r>
    <w:r>
      <w:rPr>
        <w:b/>
      </w:rPr>
      <w:t>Bedford Central School District</w:t>
    </w:r>
  </w:p>
  <w:p w:rsidR="00347ABC" w:rsidRDefault="00347ABC" w:rsidP="00347ABC">
    <w:pPr>
      <w:tabs>
        <w:tab w:val="center" w:pos="4320"/>
        <w:tab w:val="right" w:pos="8640"/>
      </w:tabs>
      <w:jc w:val="center"/>
    </w:pPr>
    <w:r>
      <w:rPr>
        <w:sz w:val="20"/>
        <w:szCs w:val="20"/>
      </w:rPr>
      <w:t>Fox Lane Campus</w:t>
    </w:r>
  </w:p>
  <w:p w:rsidR="00347ABC" w:rsidRDefault="00347ABC" w:rsidP="00347ABC">
    <w:pPr>
      <w:tabs>
        <w:tab w:val="center" w:pos="4320"/>
        <w:tab w:val="right" w:pos="8640"/>
      </w:tabs>
      <w:jc w:val="center"/>
    </w:pPr>
    <w:r>
      <w:rPr>
        <w:sz w:val="20"/>
        <w:szCs w:val="20"/>
      </w:rPr>
      <w:t>P.O. Box 180</w:t>
    </w:r>
  </w:p>
  <w:p w:rsidR="00347ABC" w:rsidRDefault="00347ABC" w:rsidP="00347ABC">
    <w:pPr>
      <w:tabs>
        <w:tab w:val="center" w:pos="4320"/>
        <w:tab w:val="right" w:pos="8640"/>
      </w:tabs>
      <w:jc w:val="center"/>
    </w:pPr>
    <w:r>
      <w:rPr>
        <w:sz w:val="20"/>
        <w:szCs w:val="20"/>
      </w:rPr>
      <w:t>Mt. Kisco, NY 10549</w:t>
    </w:r>
  </w:p>
  <w:p w:rsidR="00F745BF" w:rsidRDefault="00F745BF" w:rsidP="00347ABC">
    <w:pPr>
      <w:tabs>
        <w:tab w:val="center" w:pos="4320"/>
        <w:tab w:val="right" w:pos="8640"/>
      </w:tabs>
    </w:pPr>
  </w:p>
  <w:p w:rsidR="00F745BF" w:rsidRDefault="00F745BF">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BF" w:rsidRDefault="00347ABC">
    <w:pPr>
      <w:tabs>
        <w:tab w:val="center" w:pos="4320"/>
        <w:tab w:val="right" w:pos="8640"/>
      </w:tabs>
      <w:jc w:val="center"/>
    </w:pPr>
    <w:r>
      <w:rPr>
        <w:noProof/>
      </w:rPr>
      <mc:AlternateContent>
        <mc:Choice Requires="wps">
          <w:drawing>
            <wp:anchor distT="0" distB="0" distL="114300" distR="114300" simplePos="0" relativeHeight="251667456" behindDoc="0" locked="0" layoutInCell="0" hidden="0" allowOverlap="1" wp14:anchorId="7E506985" wp14:editId="6DED214E">
              <wp:simplePos x="0" y="0"/>
              <wp:positionH relativeFrom="margin">
                <wp:posOffset>216065</wp:posOffset>
              </wp:positionH>
              <wp:positionV relativeFrom="paragraph">
                <wp:posOffset>-40640</wp:posOffset>
              </wp:positionV>
              <wp:extent cx="6591300" cy="25400"/>
              <wp:effectExtent l="0" t="0" r="0" b="0"/>
              <wp:wrapNone/>
              <wp:docPr id="10" name="Freeform 10"/>
              <wp:cNvGraphicFramePr/>
              <a:graphic xmlns:a="http://schemas.openxmlformats.org/drawingml/2006/main">
                <a:graphicData uri="http://schemas.microsoft.com/office/word/2010/wordprocessingShape">
                  <wps:wsp>
                    <wps:cNvSpPr/>
                    <wps:spPr>
                      <a:xfrm>
                        <a:off x="0" y="0"/>
                        <a:ext cx="6591300" cy="25400"/>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anchor>
          </w:drawing>
        </mc:Choice>
        <mc:Fallback>
          <w:pict>
            <v:shape w14:anchorId="129E29C4" id="Freeform 10" o:spid="_x0000_s1026" style="position:absolute;margin-left:17pt;margin-top:-3.2pt;width:519pt;height:2pt;z-index:251667456;visibility:visible;mso-wrap-style:square;mso-wrap-distance-left:9pt;mso-wrap-distance-top:0;mso-wrap-distance-right:9pt;mso-wrap-distance-bottom:0;mso-position-horizontal:absolute;mso-position-horizontal-relative:margin;mso-position-vertical:absolute;mso-position-vertical-relative:text;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" o:allowincell="f" path="m,l6591300,e" strokecolor="#ff2d21" strokeweight="2.5pt">
              <v:path arrowok="t" o:extrusionok="f" textboxrect="0,0,6591300,1"/>
              <w10:wrap anchorx="margin"/>
            </v:shape>
          </w:pict>
        </mc:Fallback>
      </mc:AlternateContent>
    </w:r>
    <w:r w:rsidR="00366BAE">
      <w:rPr>
        <w:b/>
      </w:rPr>
      <w:t>Bedford Central School District</w:t>
    </w:r>
  </w:p>
  <w:p w:rsidR="00F745BF" w:rsidRDefault="00366BAE">
    <w:pPr>
      <w:tabs>
        <w:tab w:val="center" w:pos="4320"/>
        <w:tab w:val="right" w:pos="8640"/>
      </w:tabs>
      <w:jc w:val="center"/>
    </w:pPr>
    <w:r>
      <w:rPr>
        <w:sz w:val="20"/>
        <w:szCs w:val="20"/>
      </w:rPr>
      <w:t>Fox Lane Campus</w:t>
    </w:r>
  </w:p>
  <w:p w:rsidR="00F745BF" w:rsidRDefault="00366BAE">
    <w:pPr>
      <w:tabs>
        <w:tab w:val="center" w:pos="4320"/>
        <w:tab w:val="right" w:pos="8640"/>
      </w:tabs>
      <w:jc w:val="center"/>
    </w:pPr>
    <w:r>
      <w:rPr>
        <w:sz w:val="20"/>
        <w:szCs w:val="20"/>
      </w:rPr>
      <w:t>P.O. Box 180</w:t>
    </w:r>
  </w:p>
  <w:p w:rsidR="00F745BF" w:rsidRDefault="00366BAE">
    <w:pPr>
      <w:tabs>
        <w:tab w:val="center" w:pos="4320"/>
        <w:tab w:val="right" w:pos="8640"/>
      </w:tabs>
      <w:jc w:val="center"/>
    </w:pPr>
    <w:r>
      <w:rPr>
        <w:sz w:val="20"/>
        <w:szCs w:val="20"/>
      </w:rPr>
      <w:t xml:space="preserve">Mt. </w:t>
    </w:r>
    <w:proofErr w:type="spellStart"/>
    <w:r>
      <w:rPr>
        <w:sz w:val="20"/>
        <w:szCs w:val="20"/>
      </w:rPr>
      <w:t>Kisco</w:t>
    </w:r>
    <w:proofErr w:type="spellEnd"/>
    <w:r>
      <w:rPr>
        <w:sz w:val="20"/>
        <w:szCs w:val="20"/>
      </w:rPr>
      <w:t>, NY 10549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64" w:rsidRDefault="00933664">
      <w:r>
        <w:separator/>
      </w:r>
    </w:p>
  </w:footnote>
  <w:footnote w:type="continuationSeparator" w:id="0">
    <w:p w:rsidR="00933664" w:rsidRDefault="0093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BF" w:rsidRDefault="00675EA0">
    <w:pPr>
      <w:tabs>
        <w:tab w:val="center" w:pos="4320"/>
        <w:tab w:val="right" w:pos="8640"/>
      </w:tabs>
      <w:jc w:val="right"/>
    </w:pPr>
    <w:r>
      <w:rPr>
        <w:noProof/>
        <w:sz w:val="20"/>
        <w:szCs w:val="20"/>
      </w:rPr>
      <w:drawing>
        <wp:anchor distT="0" distB="0" distL="114300" distR="114300" simplePos="0" relativeHeight="251668480" behindDoc="0" locked="0" layoutInCell="1" allowOverlap="1" wp14:anchorId="4000872B" wp14:editId="6F4E454D">
          <wp:simplePos x="0" y="0"/>
          <wp:positionH relativeFrom="column">
            <wp:posOffset>6421921</wp:posOffset>
          </wp:positionH>
          <wp:positionV relativeFrom="paragraph">
            <wp:posOffset>-16041</wp:posOffset>
          </wp:positionV>
          <wp:extent cx="847725" cy="73152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31520"/>
                  </a:xfrm>
                  <a:prstGeom prst="rect">
                    <a:avLst/>
                  </a:prstGeom>
                  <a:noFill/>
                </pic:spPr>
              </pic:pic>
            </a:graphicData>
          </a:graphic>
          <wp14:sizeRelH relativeFrom="page">
            <wp14:pctWidth>0</wp14:pctWidth>
          </wp14:sizeRelH>
          <wp14:sizeRelV relativeFrom="page">
            <wp14:pctHeight>0</wp14:pctHeight>
          </wp14:sizeRelV>
        </wp:anchor>
      </w:drawing>
    </w:r>
    <w:r w:rsidR="00366BAE">
      <w:rPr>
        <w:noProof/>
      </w:rPr>
      <w:drawing>
        <wp:anchor distT="0" distB="0" distL="114300" distR="114300" simplePos="0" relativeHeight="251658240" behindDoc="0" locked="0" layoutInCell="0" hidden="0" allowOverlap="1" wp14:anchorId="28C57C28" wp14:editId="3B38D4A3">
          <wp:simplePos x="0" y="0"/>
          <wp:positionH relativeFrom="margin">
            <wp:posOffset>-428624</wp:posOffset>
          </wp:positionH>
          <wp:positionV relativeFrom="paragraph">
            <wp:posOffset>-19049</wp:posOffset>
          </wp:positionV>
          <wp:extent cx="1082040" cy="586740"/>
          <wp:effectExtent l="0" t="0" r="0" b="0"/>
          <wp:wrapSquare wrapText="bothSides" distT="0" distB="0" distL="114300" distR="114300"/>
          <wp:docPr id="2" name="image03.gif" descr="C:\Users\Christopher Manno\Dropbox (Personal)\Career Materials\Bedford Central, NY\Transition - Manno\site.gif"/>
          <wp:cNvGraphicFramePr/>
          <a:graphic xmlns:a="http://schemas.openxmlformats.org/drawingml/2006/main">
            <a:graphicData uri="http://schemas.openxmlformats.org/drawingml/2006/picture">
              <pic:pic xmlns:pic="http://schemas.openxmlformats.org/drawingml/2006/picture">
                <pic:nvPicPr>
                  <pic:cNvPr id="0" name="image03.gif" descr="C:\Users\Christopher Manno\Dropbox (Personal)\Career Materials\Bedford Central, NY\Transition - Manno\site.gif"/>
                  <pic:cNvPicPr preferRelativeResize="0"/>
                </pic:nvPicPr>
                <pic:blipFill>
                  <a:blip r:embed="rId2"/>
                  <a:srcRect/>
                  <a:stretch>
                    <a:fillRect/>
                  </a:stretch>
                </pic:blipFill>
                <pic:spPr>
                  <a:xfrm>
                    <a:off x="0" y="0"/>
                    <a:ext cx="1082040" cy="586740"/>
                  </a:xfrm>
                  <a:prstGeom prst="rect">
                    <a:avLst/>
                  </a:prstGeom>
                  <a:ln/>
                </pic:spPr>
              </pic:pic>
            </a:graphicData>
          </a:graphic>
        </wp:anchor>
      </w:drawing>
    </w:r>
  </w:p>
  <w:p w:rsidR="00F745BF" w:rsidRDefault="00675EA0" w:rsidP="00675EA0">
    <w:pPr>
      <w:tabs>
        <w:tab w:val="center" w:pos="4320"/>
        <w:tab w:val="right" w:pos="8640"/>
      </w:tabs>
      <w:jc w:val="center"/>
    </w:pPr>
    <w:r>
      <w:rPr>
        <w:sz w:val="20"/>
        <w:szCs w:val="20"/>
      </w:rPr>
      <w:tab/>
    </w:r>
  </w:p>
  <w:p w:rsidR="00675EA0" w:rsidRDefault="00675EA0" w:rsidP="00675EA0">
    <w:pPr>
      <w:tabs>
        <w:tab w:val="center" w:pos="4320"/>
        <w:tab w:val="right" w:pos="8640"/>
      </w:tabs>
      <w:jc w:val="center"/>
    </w:pPr>
    <w:r>
      <w:rPr>
        <w:b/>
      </w:rPr>
      <w:t>Bedford Central School District</w:t>
    </w:r>
  </w:p>
  <w:p w:rsidR="00675EA0" w:rsidRPr="00341C7A" w:rsidRDefault="00675EA0" w:rsidP="00675EA0">
    <w:pPr>
      <w:tabs>
        <w:tab w:val="center" w:pos="4320"/>
        <w:tab w:val="right" w:pos="8640"/>
      </w:tabs>
      <w:jc w:val="center"/>
      <w:rPr>
        <w:sz w:val="20"/>
        <w:szCs w:val="20"/>
      </w:rPr>
    </w:pPr>
    <w:r w:rsidRPr="00341C7A">
      <w:rPr>
        <w:i/>
        <w:sz w:val="20"/>
        <w:szCs w:val="20"/>
      </w:rPr>
      <w:t>Inspiring and Challenging Our Students</w:t>
    </w:r>
  </w:p>
  <w:p w:rsidR="00F745BF" w:rsidRDefault="00F745BF" w:rsidP="00675EA0">
    <w:pPr>
      <w:tabs>
        <w:tab w:val="left" w:pos="2192"/>
      </w:tabs>
      <w:jc w:val="center"/>
    </w:pPr>
  </w:p>
  <w:p w:rsidR="00F745BF" w:rsidRDefault="00F745BF">
    <w:pPr>
      <w:tabs>
        <w:tab w:val="left" w:pos="2192"/>
      </w:tabs>
    </w:pPr>
  </w:p>
  <w:p w:rsidR="00F745BF" w:rsidRDefault="00675EA0">
    <w:pPr>
      <w:tabs>
        <w:tab w:val="left" w:pos="2192"/>
      </w:tabs>
    </w:pPr>
    <w:r>
      <w:rPr>
        <w:noProof/>
      </w:rPr>
      <mc:AlternateContent>
        <mc:Choice Requires="wps">
          <w:drawing>
            <wp:anchor distT="0" distB="0" distL="114300" distR="114300" simplePos="0" relativeHeight="251659264" behindDoc="0" locked="0" layoutInCell="0" hidden="0" allowOverlap="1" wp14:anchorId="6C6C4299" wp14:editId="1043E517">
              <wp:simplePos x="0" y="0"/>
              <wp:positionH relativeFrom="margin">
                <wp:posOffset>55383</wp:posOffset>
              </wp:positionH>
              <wp:positionV relativeFrom="paragraph">
                <wp:posOffset>24930</wp:posOffset>
              </wp:positionV>
              <wp:extent cx="6591300" cy="25400"/>
              <wp:effectExtent l="0" t="0" r="0" b="0"/>
              <wp:wrapNone/>
              <wp:docPr id="6" name="Freeform 6"/>
              <wp:cNvGraphicFramePr/>
              <a:graphic xmlns:a="http://schemas.openxmlformats.org/drawingml/2006/main">
                <a:graphicData uri="http://schemas.microsoft.com/office/word/2010/wordprocessingShape">
                  <wps:wsp>
                    <wps:cNvSpPr/>
                    <wps:spPr>
                      <a:xfrm>
                        <a:off x="0" y="0"/>
                        <a:ext cx="6591300" cy="25400"/>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anchor>
          </w:drawing>
        </mc:Choice>
        <mc:Fallback>
          <w:pict>
            <v:shape w14:anchorId="1881490E" id="Freeform 6" o:spid="_x0000_s1026" style="position:absolute;margin-left:4.35pt;margin-top:1.95pt;width:519pt;height:2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" o:allowincell="f" path="m,l6591300,e" strokecolor="#ff2d21" strokeweight="2.5pt">
              <v:path arrowok="t" o:extrusionok="f" textboxrect="0,0,6591300,1"/>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BF" w:rsidRDefault="00BE279F">
    <w:pPr>
      <w:tabs>
        <w:tab w:val="center" w:pos="4320"/>
        <w:tab w:val="right" w:pos="8640"/>
      </w:tabs>
      <w:jc w:val="center"/>
    </w:pPr>
    <w:r>
      <w:rPr>
        <w:noProof/>
      </w:rPr>
      <w:drawing>
        <wp:anchor distT="0" distB="0" distL="114300" distR="114300" simplePos="0" relativeHeight="251661312" behindDoc="0" locked="0" layoutInCell="0" hidden="0" allowOverlap="1" wp14:anchorId="23DC1750" wp14:editId="4D772E74">
          <wp:simplePos x="0" y="0"/>
          <wp:positionH relativeFrom="margin">
            <wp:posOffset>-246849</wp:posOffset>
          </wp:positionH>
          <wp:positionV relativeFrom="paragraph">
            <wp:posOffset>4638</wp:posOffset>
          </wp:positionV>
          <wp:extent cx="1314450" cy="716280"/>
          <wp:effectExtent l="0" t="0" r="0" b="0"/>
          <wp:wrapSquare wrapText="bothSides" distT="0" distB="0" distL="114300" distR="114300"/>
          <wp:docPr id="5" name="image07.gif" descr="C:\Users\Christopher Manno\Dropbox (Personal)\Career Materials\Bedford Central, NY\Transition - Manno\site.gif"/>
          <wp:cNvGraphicFramePr/>
          <a:graphic xmlns:a="http://schemas.openxmlformats.org/drawingml/2006/main">
            <a:graphicData uri="http://schemas.openxmlformats.org/drawingml/2006/picture">
              <pic:pic xmlns:pic="http://schemas.openxmlformats.org/drawingml/2006/picture">
                <pic:nvPicPr>
                  <pic:cNvPr id="0" name="image07.gif" descr="C:\Users\Christopher Manno\Dropbox (Personal)\Career Materials\Bedford Central, NY\Transition - Manno\site.gif"/>
                  <pic:cNvPicPr preferRelativeResize="0"/>
                </pic:nvPicPr>
                <pic:blipFill>
                  <a:blip r:embed="rId1"/>
                  <a:srcRect/>
                  <a:stretch>
                    <a:fillRect/>
                  </a:stretch>
                </pic:blipFill>
                <pic:spPr>
                  <a:xfrm>
                    <a:off x="0" y="0"/>
                    <a:ext cx="1314450" cy="716280"/>
                  </a:xfrm>
                  <a:prstGeom prst="rect">
                    <a:avLst/>
                  </a:prstGeom>
                  <a:ln/>
                </pic:spPr>
              </pic:pic>
            </a:graphicData>
          </a:graphic>
        </wp:anchor>
      </w:drawing>
    </w:r>
    <w:r>
      <w:rPr>
        <w:noProof/>
      </w:rPr>
      <w:drawing>
        <wp:anchor distT="0" distB="0" distL="114300" distR="114300" simplePos="0" relativeHeight="251660288" behindDoc="0" locked="0" layoutInCell="0" hidden="0" allowOverlap="1" wp14:anchorId="333C9CE8" wp14:editId="375C518A">
          <wp:simplePos x="0" y="0"/>
          <wp:positionH relativeFrom="margin">
            <wp:posOffset>5757683</wp:posOffset>
          </wp:positionH>
          <wp:positionV relativeFrom="paragraph">
            <wp:posOffset>75565</wp:posOffset>
          </wp:positionV>
          <wp:extent cx="842010" cy="731520"/>
          <wp:effectExtent l="0" t="0" r="0" b="0"/>
          <wp:wrapSquare wrapText="bothSides" distT="0" distB="0" distL="114300" distR="114300"/>
          <wp:docPr id="3" name="image04.jpg" descr="C:\Users\Christopher Manno\Dropbox (Personal)\Career Materials\Bedford Central, NY\Transition - Manno\foxhead red.JPG"/>
          <wp:cNvGraphicFramePr/>
          <a:graphic xmlns:a="http://schemas.openxmlformats.org/drawingml/2006/main">
            <a:graphicData uri="http://schemas.openxmlformats.org/drawingml/2006/picture">
              <pic:pic xmlns:pic="http://schemas.openxmlformats.org/drawingml/2006/picture">
                <pic:nvPicPr>
                  <pic:cNvPr id="0" name="image04.jpg" descr="C:\Users\Christopher Manno\Dropbox (Personal)\Career Materials\Bedford Central, NY\Transition - Manno\foxhead red.JPG"/>
                  <pic:cNvPicPr preferRelativeResize="0"/>
                </pic:nvPicPr>
                <pic:blipFill>
                  <a:blip r:embed="rId2"/>
                  <a:srcRect/>
                  <a:stretch>
                    <a:fillRect/>
                  </a:stretch>
                </pic:blipFill>
                <pic:spPr>
                  <a:xfrm>
                    <a:off x="0" y="0"/>
                    <a:ext cx="842010" cy="731520"/>
                  </a:xfrm>
                  <a:prstGeom prst="rect">
                    <a:avLst/>
                  </a:prstGeom>
                  <a:ln/>
                </pic:spPr>
              </pic:pic>
            </a:graphicData>
          </a:graphic>
        </wp:anchor>
      </w:drawing>
    </w:r>
    <w:r w:rsidR="00366BAE">
      <w:rPr>
        <w:noProof/>
      </w:rPr>
      <w:drawing>
        <wp:anchor distT="0" distB="0" distL="114300" distR="114300" simplePos="0" relativeHeight="251662336" behindDoc="0" locked="0" layoutInCell="0" hidden="0" allowOverlap="1">
          <wp:simplePos x="0" y="0"/>
          <wp:positionH relativeFrom="margin">
            <wp:posOffset>7477125</wp:posOffset>
          </wp:positionH>
          <wp:positionV relativeFrom="paragraph">
            <wp:posOffset>161925</wp:posOffset>
          </wp:positionV>
          <wp:extent cx="842010" cy="731520"/>
          <wp:effectExtent l="0" t="0" r="0" b="0"/>
          <wp:wrapSquare wrapText="bothSides" distT="0" distB="0" distL="114300" distR="114300"/>
          <wp:docPr id="4" name="image05.jpg" descr="C:\Users\Christopher Manno\Dropbox (Personal)\Career Materials\Bedford Central, NY\Transition - Manno\foxhead red.JPG"/>
          <wp:cNvGraphicFramePr/>
          <a:graphic xmlns:a="http://schemas.openxmlformats.org/drawingml/2006/main">
            <a:graphicData uri="http://schemas.openxmlformats.org/drawingml/2006/picture">
              <pic:pic xmlns:pic="http://schemas.openxmlformats.org/drawingml/2006/picture">
                <pic:nvPicPr>
                  <pic:cNvPr id="0" name="image05.jpg" descr="C:\Users\Christopher Manno\Dropbox (Personal)\Career Materials\Bedford Central, NY\Transition - Manno\foxhead red.JPG"/>
                  <pic:cNvPicPr preferRelativeResize="0"/>
                </pic:nvPicPr>
                <pic:blipFill>
                  <a:blip r:embed="rId2"/>
                  <a:srcRect/>
                  <a:stretch>
                    <a:fillRect/>
                  </a:stretch>
                </pic:blipFill>
                <pic:spPr>
                  <a:xfrm>
                    <a:off x="0" y="0"/>
                    <a:ext cx="842010" cy="731520"/>
                  </a:xfrm>
                  <a:prstGeom prst="rect">
                    <a:avLst/>
                  </a:prstGeom>
                  <a:ln/>
                </pic:spPr>
              </pic:pic>
            </a:graphicData>
          </a:graphic>
        </wp:anchor>
      </w:drawing>
    </w:r>
  </w:p>
  <w:p w:rsidR="00F745BF" w:rsidRDefault="00366BAE" w:rsidP="00CB08A3">
    <w:pPr>
      <w:tabs>
        <w:tab w:val="center" w:pos="4320"/>
        <w:tab w:val="right" w:pos="8640"/>
      </w:tabs>
      <w:jc w:val="center"/>
    </w:pPr>
    <w:r>
      <w:rPr>
        <w:b/>
      </w:rPr>
      <w:t>Bedford Central School District</w:t>
    </w:r>
  </w:p>
  <w:p w:rsidR="00341C7A" w:rsidRPr="00341C7A" w:rsidRDefault="00341C7A" w:rsidP="00CB08A3">
    <w:pPr>
      <w:tabs>
        <w:tab w:val="center" w:pos="4320"/>
        <w:tab w:val="right" w:pos="8640"/>
      </w:tabs>
      <w:jc w:val="center"/>
      <w:rPr>
        <w:sz w:val="20"/>
        <w:szCs w:val="20"/>
      </w:rPr>
    </w:pPr>
    <w:r w:rsidRPr="00341C7A">
      <w:rPr>
        <w:i/>
        <w:sz w:val="20"/>
        <w:szCs w:val="20"/>
      </w:rPr>
      <w:t>Inspiring and Challenging Our Students</w:t>
    </w:r>
  </w:p>
  <w:p w:rsidR="00F745BF" w:rsidRDefault="00F745BF" w:rsidP="00253D12">
    <w:pPr>
      <w:tabs>
        <w:tab w:val="center" w:pos="4320"/>
        <w:tab w:val="right" w:pos="8640"/>
      </w:tabs>
    </w:pPr>
  </w:p>
  <w:p w:rsidR="00F745BF" w:rsidRPr="00253D12" w:rsidRDefault="00253D12" w:rsidP="00BE279F">
    <w:pPr>
      <w:tabs>
        <w:tab w:val="center" w:pos="4320"/>
        <w:tab w:val="right" w:pos="8640"/>
      </w:tabs>
      <w:jc w:val="center"/>
    </w:pPr>
    <w:r w:rsidRPr="00253D12">
      <w:t>Paul Cullagh</w:t>
    </w:r>
  </w:p>
  <w:p w:rsidR="00F745BF" w:rsidRPr="00253D12" w:rsidRDefault="00253D12" w:rsidP="00BE279F">
    <w:pPr>
      <w:tabs>
        <w:tab w:val="center" w:pos="4320"/>
        <w:tab w:val="right" w:pos="8640"/>
      </w:tabs>
      <w:jc w:val="center"/>
    </w:pPr>
    <w:r w:rsidRPr="00253D12">
      <w:t>Secondary English Coordinator</w:t>
    </w:r>
  </w:p>
  <w:p w:rsidR="00F745BF" w:rsidRPr="00253D12" w:rsidRDefault="00253D12" w:rsidP="00BE279F">
    <w:pPr>
      <w:tabs>
        <w:tab w:val="center" w:pos="4320"/>
        <w:tab w:val="right" w:pos="8640"/>
      </w:tabs>
      <w:jc w:val="center"/>
    </w:pPr>
    <w:r w:rsidRPr="00253D12">
      <w:t>Pcullagh2458@bcsdny.org</w:t>
    </w:r>
  </w:p>
  <w:p w:rsidR="00F745BF" w:rsidRPr="00253D12" w:rsidRDefault="00253D12" w:rsidP="00BE279F">
    <w:pPr>
      <w:tabs>
        <w:tab w:val="center" w:pos="4320"/>
        <w:tab w:val="right" w:pos="8640"/>
      </w:tabs>
      <w:jc w:val="center"/>
    </w:pPr>
    <w:r w:rsidRPr="00253D12">
      <w:rPr>
        <w:color w:val="404040"/>
        <w:highlight w:val="white"/>
      </w:rPr>
      <w:t>(914) 241-6035</w:t>
    </w:r>
  </w:p>
  <w:p w:rsidR="00F745BF" w:rsidRDefault="00BE279F">
    <w:pPr>
      <w:tabs>
        <w:tab w:val="center" w:pos="4320"/>
        <w:tab w:val="right" w:pos="8640"/>
      </w:tabs>
    </w:pPr>
    <w:r>
      <w:rPr>
        <w:noProof/>
      </w:rPr>
      <mc:AlternateContent>
        <mc:Choice Requires="wps">
          <w:drawing>
            <wp:anchor distT="0" distB="0" distL="114300" distR="114300" simplePos="0" relativeHeight="251663360" behindDoc="0" locked="0" layoutInCell="0" hidden="0" allowOverlap="1" wp14:anchorId="4C386113" wp14:editId="29F1003A">
              <wp:simplePos x="0" y="0"/>
              <wp:positionH relativeFrom="margin">
                <wp:posOffset>-377686</wp:posOffset>
              </wp:positionH>
              <wp:positionV relativeFrom="paragraph">
                <wp:posOffset>89506</wp:posOffset>
              </wp:positionV>
              <wp:extent cx="7560338" cy="45085"/>
              <wp:effectExtent l="0" t="0" r="21590" b="12065"/>
              <wp:wrapNone/>
              <wp:docPr id="9" name="Freeform 9"/>
              <wp:cNvGraphicFramePr/>
              <a:graphic xmlns:a="http://schemas.openxmlformats.org/drawingml/2006/main">
                <a:graphicData uri="http://schemas.microsoft.com/office/word/2010/wordprocessingShape">
                  <wps:wsp>
                    <wps:cNvSpPr/>
                    <wps:spPr>
                      <a:xfrm flipV="1">
                        <a:off x="0" y="0"/>
                        <a:ext cx="7560338" cy="45085"/>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shape w14:anchorId="34562D07" id="Freeform 9" o:spid="_x0000_s1026" style="position:absolute;margin-left:-29.75pt;margin-top:7.05pt;width:595.3pt;height:3.5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" o:allowincell="f" path="m,l6591300,e" strokecolor="#ff2d21" strokeweight="2.5pt">
              <v:path arrowok="t" o:extrusionok="f" textboxrect="0,0,6591300,1"/>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17AF"/>
    <w:multiLevelType w:val="hybridMultilevel"/>
    <w:tmpl w:val="AA005C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6852469"/>
    <w:multiLevelType w:val="hybridMultilevel"/>
    <w:tmpl w:val="2A10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BF"/>
    <w:rsid w:val="001614C3"/>
    <w:rsid w:val="001D11B5"/>
    <w:rsid w:val="00201ABD"/>
    <w:rsid w:val="00253D12"/>
    <w:rsid w:val="002C64BD"/>
    <w:rsid w:val="002F5A2F"/>
    <w:rsid w:val="0031427F"/>
    <w:rsid w:val="00341C7A"/>
    <w:rsid w:val="00347ABC"/>
    <w:rsid w:val="00366BAE"/>
    <w:rsid w:val="00405176"/>
    <w:rsid w:val="00441D1C"/>
    <w:rsid w:val="00556ED3"/>
    <w:rsid w:val="00675EA0"/>
    <w:rsid w:val="006B6596"/>
    <w:rsid w:val="006D6E18"/>
    <w:rsid w:val="008102AC"/>
    <w:rsid w:val="00855227"/>
    <w:rsid w:val="00933664"/>
    <w:rsid w:val="00AF6922"/>
    <w:rsid w:val="00B23B2F"/>
    <w:rsid w:val="00BE279F"/>
    <w:rsid w:val="00C41EFC"/>
    <w:rsid w:val="00CB08A3"/>
    <w:rsid w:val="00D47683"/>
    <w:rsid w:val="00D6285B"/>
    <w:rsid w:val="00E1493F"/>
    <w:rsid w:val="00EA20EF"/>
    <w:rsid w:val="00EC0F6B"/>
    <w:rsid w:val="00F7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6645DEE-90E8-438C-AE5B-C61174CC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7ABC"/>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41C7A"/>
    <w:pPr>
      <w:tabs>
        <w:tab w:val="center" w:pos="4680"/>
        <w:tab w:val="right" w:pos="9360"/>
      </w:tabs>
    </w:pPr>
  </w:style>
  <w:style w:type="character" w:customStyle="1" w:styleId="HeaderChar">
    <w:name w:val="Header Char"/>
    <w:basedOn w:val="DefaultParagraphFont"/>
    <w:link w:val="Header"/>
    <w:uiPriority w:val="99"/>
    <w:rsid w:val="00341C7A"/>
  </w:style>
  <w:style w:type="paragraph" w:styleId="Footer">
    <w:name w:val="footer"/>
    <w:basedOn w:val="Normal"/>
    <w:link w:val="FooterChar"/>
    <w:uiPriority w:val="99"/>
    <w:unhideWhenUsed/>
    <w:rsid w:val="00341C7A"/>
    <w:pPr>
      <w:tabs>
        <w:tab w:val="center" w:pos="4680"/>
        <w:tab w:val="right" w:pos="9360"/>
      </w:tabs>
    </w:pPr>
  </w:style>
  <w:style w:type="character" w:customStyle="1" w:styleId="FooterChar">
    <w:name w:val="Footer Char"/>
    <w:basedOn w:val="DefaultParagraphFont"/>
    <w:link w:val="Footer"/>
    <w:uiPriority w:val="99"/>
    <w:rsid w:val="00341C7A"/>
  </w:style>
  <w:style w:type="paragraph" w:styleId="ListParagraph">
    <w:name w:val="List Paragraph"/>
    <w:basedOn w:val="Normal"/>
    <w:uiPriority w:val="34"/>
    <w:qFormat/>
    <w:rsid w:val="00C41EFC"/>
    <w:pPr>
      <w:ind w:left="720"/>
      <w:contextualSpacing/>
    </w:pPr>
  </w:style>
  <w:style w:type="paragraph" w:styleId="BalloonText">
    <w:name w:val="Balloon Text"/>
    <w:basedOn w:val="Normal"/>
    <w:link w:val="BalloonTextChar"/>
    <w:uiPriority w:val="99"/>
    <w:semiHidden/>
    <w:unhideWhenUsed/>
    <w:rsid w:val="0081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Bedford Central School District</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 Christopher</dc:creator>
  <cp:lastModifiedBy>Cullagh, Paul</cp:lastModifiedBy>
  <cp:revision>5</cp:revision>
  <cp:lastPrinted>2017-09-18T11:48:00Z</cp:lastPrinted>
  <dcterms:created xsi:type="dcterms:W3CDTF">2017-09-19T19:38:00Z</dcterms:created>
  <dcterms:modified xsi:type="dcterms:W3CDTF">2017-09-20T01:42:00Z</dcterms:modified>
</cp:coreProperties>
</file>